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2ECC" w14:textId="46F9DD7D" w:rsidR="00DF3D76" w:rsidRPr="00EF1003" w:rsidRDefault="00CB7A12" w:rsidP="00DF3D76">
      <w:pPr>
        <w:jc w:val="right"/>
        <w:rPr>
          <w:rFonts w:ascii="Arial" w:hAnsi="Arial" w:cs="Arial"/>
          <w:b/>
          <w:i/>
          <w:iCs/>
          <w:sz w:val="24"/>
          <w:szCs w:val="24"/>
          <w:u w:val="single"/>
          <w:lang w:val="mn-MN"/>
        </w:rPr>
      </w:pPr>
      <w:bookmarkStart w:id="0" w:name="_Hlk16511758"/>
      <w:bookmarkStart w:id="1" w:name="_Hlk129004492"/>
      <w:r w:rsidRPr="00EF1003">
        <w:rPr>
          <w:rFonts w:ascii="Arial" w:hAnsi="Arial" w:cs="Arial"/>
          <w:b/>
          <w:i/>
          <w:iCs/>
          <w:sz w:val="24"/>
          <w:szCs w:val="24"/>
          <w:u w:val="single"/>
          <w:lang w:val="mn-MN"/>
        </w:rPr>
        <w:t>ТӨСӨЛ</w:t>
      </w:r>
    </w:p>
    <w:p w14:paraId="5474A5B2" w14:textId="587B0497" w:rsidR="00DF3D76" w:rsidRPr="00EF1003" w:rsidRDefault="00DF3D76" w:rsidP="00DF3D76">
      <w:pPr>
        <w:jc w:val="center"/>
        <w:rPr>
          <w:rFonts w:ascii="Arial" w:hAnsi="Arial" w:cs="Arial"/>
          <w:bCs/>
          <w:sz w:val="24"/>
          <w:szCs w:val="24"/>
        </w:rPr>
      </w:pPr>
    </w:p>
    <w:p w14:paraId="026BEFBF" w14:textId="1C515276" w:rsidR="00CB7A12" w:rsidRPr="00EF1003" w:rsidRDefault="00CB7A12" w:rsidP="00DF3D76">
      <w:pPr>
        <w:jc w:val="center"/>
        <w:rPr>
          <w:rFonts w:ascii="Arial" w:hAnsi="Arial" w:cs="Arial"/>
          <w:bCs/>
          <w:sz w:val="24"/>
          <w:szCs w:val="24"/>
        </w:rPr>
      </w:pPr>
    </w:p>
    <w:p w14:paraId="76D53508" w14:textId="77777777" w:rsidR="00A37761" w:rsidRPr="00EF1003" w:rsidRDefault="00A37761" w:rsidP="00DF3D76">
      <w:pPr>
        <w:jc w:val="center"/>
        <w:rPr>
          <w:rFonts w:ascii="Arial" w:hAnsi="Arial" w:cs="Arial"/>
          <w:bCs/>
          <w:sz w:val="24"/>
          <w:szCs w:val="24"/>
        </w:rPr>
      </w:pPr>
    </w:p>
    <w:p w14:paraId="04742B1B" w14:textId="77777777" w:rsidR="00CB7A12" w:rsidRPr="00EF1003" w:rsidRDefault="00CB7A12" w:rsidP="00DF3D76">
      <w:pPr>
        <w:jc w:val="center"/>
        <w:rPr>
          <w:rFonts w:ascii="Arial" w:hAnsi="Arial" w:cs="Arial"/>
          <w:bCs/>
          <w:sz w:val="24"/>
          <w:szCs w:val="24"/>
        </w:rPr>
      </w:pPr>
    </w:p>
    <w:p w14:paraId="1A057D80" w14:textId="77777777" w:rsidR="00DF3D76" w:rsidRPr="00EF1003" w:rsidRDefault="00DF3D76" w:rsidP="00DF3D76">
      <w:pPr>
        <w:jc w:val="center"/>
        <w:rPr>
          <w:rFonts w:ascii="Arial" w:hAnsi="Arial" w:cs="Arial"/>
          <w:bCs/>
          <w:sz w:val="24"/>
          <w:szCs w:val="24"/>
        </w:rPr>
      </w:pPr>
      <w:r w:rsidRPr="00EF1003">
        <w:rPr>
          <w:rFonts w:ascii="Arial" w:hAnsi="Arial" w:cs="Arial"/>
          <w:bCs/>
          <w:sz w:val="24"/>
          <w:szCs w:val="24"/>
        </w:rPr>
        <w:t>ЗАМ, ТЭЭВР</w:t>
      </w:r>
      <w:r w:rsidRPr="00EF1003">
        <w:rPr>
          <w:rFonts w:ascii="Arial" w:hAnsi="Arial" w:cs="Arial"/>
          <w:bCs/>
          <w:sz w:val="24"/>
          <w:szCs w:val="24"/>
          <w:lang w:val="mn-MN"/>
        </w:rPr>
        <w:t xml:space="preserve">ИЙН ХӨГЖЛИЙН </w:t>
      </w:r>
      <w:r w:rsidRPr="00EF1003">
        <w:rPr>
          <w:rFonts w:ascii="Arial" w:hAnsi="Arial" w:cs="Arial"/>
          <w:bCs/>
          <w:sz w:val="24"/>
          <w:szCs w:val="24"/>
        </w:rPr>
        <w:t>САЙДЫН</w:t>
      </w:r>
    </w:p>
    <w:p w14:paraId="5FAC5730" w14:textId="77777777" w:rsidR="00DF3D76" w:rsidRPr="00EF1003" w:rsidRDefault="00DF3D76" w:rsidP="00DF3D76">
      <w:pPr>
        <w:jc w:val="center"/>
        <w:rPr>
          <w:rFonts w:ascii="Arial" w:hAnsi="Arial" w:cs="Arial"/>
          <w:bCs/>
          <w:sz w:val="24"/>
          <w:szCs w:val="24"/>
        </w:rPr>
      </w:pPr>
      <w:r w:rsidRPr="00EF1003">
        <w:rPr>
          <w:rFonts w:ascii="Arial" w:hAnsi="Arial" w:cs="Arial"/>
          <w:bCs/>
          <w:sz w:val="24"/>
          <w:szCs w:val="24"/>
        </w:rPr>
        <w:t xml:space="preserve">ТУШААЛ </w:t>
      </w:r>
    </w:p>
    <w:p w14:paraId="7199B569" w14:textId="77777777" w:rsidR="00DF3D76" w:rsidRPr="00EF1003" w:rsidRDefault="00DF3D76" w:rsidP="00DF3D76">
      <w:pPr>
        <w:jc w:val="center"/>
        <w:rPr>
          <w:rFonts w:ascii="Arial"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F3D76" w:rsidRPr="00EF1003" w14:paraId="7FF59059" w14:textId="77777777" w:rsidTr="005E6A6C">
        <w:tc>
          <w:tcPr>
            <w:tcW w:w="3115" w:type="dxa"/>
            <w:vAlign w:val="center"/>
          </w:tcPr>
          <w:p w14:paraId="30D16958" w14:textId="77777777" w:rsidR="00DF3D76" w:rsidRPr="00EF1003" w:rsidRDefault="00DF3D76" w:rsidP="005E6A6C">
            <w:pPr>
              <w:rPr>
                <w:rFonts w:ascii="Arial" w:hAnsi="Arial" w:cs="Arial"/>
                <w:b/>
                <w:bCs/>
                <w:sz w:val="24"/>
                <w:szCs w:val="24"/>
              </w:rPr>
            </w:pPr>
            <w:r w:rsidRPr="00EF1003">
              <w:rPr>
                <w:rFonts w:ascii="Arial" w:hAnsi="Arial" w:cs="Arial"/>
                <w:sz w:val="24"/>
                <w:szCs w:val="24"/>
              </w:rPr>
              <w:t>20</w:t>
            </w:r>
            <w:r w:rsidRPr="00EF1003">
              <w:rPr>
                <w:rFonts w:ascii="Arial" w:hAnsi="Arial" w:cs="Arial"/>
                <w:sz w:val="24"/>
                <w:szCs w:val="24"/>
                <w:lang w:val="mn-MN"/>
              </w:rPr>
              <w:t>....</w:t>
            </w:r>
            <w:r w:rsidRPr="00EF1003">
              <w:rPr>
                <w:rFonts w:ascii="Arial" w:hAnsi="Arial" w:cs="Arial"/>
                <w:sz w:val="24"/>
                <w:szCs w:val="24"/>
              </w:rPr>
              <w:t xml:space="preserve"> оны </w:t>
            </w:r>
            <w:r w:rsidRPr="00EF1003">
              <w:rPr>
                <w:rFonts w:ascii="Arial" w:hAnsi="Arial" w:cs="Arial"/>
                <w:sz w:val="24"/>
                <w:szCs w:val="24"/>
                <w:lang w:val="mn-MN"/>
              </w:rPr>
              <w:t>....</w:t>
            </w:r>
            <w:r w:rsidRPr="00EF1003">
              <w:rPr>
                <w:rFonts w:ascii="Arial" w:hAnsi="Arial" w:cs="Arial"/>
                <w:sz w:val="24"/>
                <w:szCs w:val="24"/>
              </w:rPr>
              <w:t xml:space="preserve"> дугаар сарын </w:t>
            </w:r>
            <w:r w:rsidRPr="00EF1003">
              <w:rPr>
                <w:rFonts w:ascii="Arial" w:hAnsi="Arial" w:cs="Arial"/>
                <w:sz w:val="24"/>
                <w:szCs w:val="24"/>
                <w:lang w:val="mn-MN"/>
              </w:rPr>
              <w:t>......</w:t>
            </w:r>
            <w:r w:rsidRPr="00EF1003">
              <w:rPr>
                <w:rFonts w:ascii="Arial" w:hAnsi="Arial" w:cs="Arial"/>
                <w:sz w:val="24"/>
                <w:szCs w:val="24"/>
              </w:rPr>
              <w:t>-ны өдөр</w:t>
            </w:r>
          </w:p>
        </w:tc>
        <w:tc>
          <w:tcPr>
            <w:tcW w:w="3115" w:type="dxa"/>
            <w:vAlign w:val="center"/>
          </w:tcPr>
          <w:p w14:paraId="6CC31388" w14:textId="77777777" w:rsidR="00DF3D76" w:rsidRPr="00EF1003" w:rsidRDefault="00DF3D76" w:rsidP="005E6A6C">
            <w:pPr>
              <w:jc w:val="center"/>
              <w:rPr>
                <w:rFonts w:ascii="Arial" w:hAnsi="Arial" w:cs="Arial"/>
                <w:b/>
                <w:bCs/>
                <w:sz w:val="24"/>
                <w:szCs w:val="24"/>
              </w:rPr>
            </w:pPr>
            <w:r w:rsidRPr="00EF1003">
              <w:rPr>
                <w:rFonts w:ascii="Arial" w:hAnsi="Arial" w:cs="Arial"/>
              </w:rPr>
              <w:t xml:space="preserve">Дугаар </w:t>
            </w:r>
            <w:r w:rsidRPr="00EF1003">
              <w:rPr>
                <w:rFonts w:ascii="Arial" w:hAnsi="Arial" w:cs="Arial"/>
                <w:lang w:val="mn-MN"/>
              </w:rPr>
              <w:t>......</w:t>
            </w:r>
          </w:p>
        </w:tc>
        <w:tc>
          <w:tcPr>
            <w:tcW w:w="3115" w:type="dxa"/>
            <w:vAlign w:val="center"/>
          </w:tcPr>
          <w:p w14:paraId="12D13BF3" w14:textId="77777777" w:rsidR="00DF3D76" w:rsidRPr="00EF1003" w:rsidRDefault="00DF3D76" w:rsidP="005E6A6C">
            <w:pPr>
              <w:jc w:val="right"/>
              <w:rPr>
                <w:rFonts w:ascii="Arial" w:hAnsi="Arial" w:cs="Arial"/>
                <w:b/>
                <w:bCs/>
                <w:sz w:val="24"/>
                <w:szCs w:val="24"/>
              </w:rPr>
            </w:pPr>
            <w:r w:rsidRPr="00EF1003">
              <w:rPr>
                <w:rFonts w:ascii="Arial" w:hAnsi="Arial" w:cs="Arial"/>
                <w:sz w:val="24"/>
                <w:szCs w:val="24"/>
              </w:rPr>
              <w:t>Улаанбаатар хот</w:t>
            </w:r>
          </w:p>
        </w:tc>
      </w:tr>
    </w:tbl>
    <w:p w14:paraId="0AAF9395" w14:textId="77777777" w:rsidR="00DF3D76" w:rsidRPr="00EF1003" w:rsidRDefault="00DF3D76" w:rsidP="00DF3D76">
      <w:pPr>
        <w:ind w:firstLine="720"/>
        <w:jc w:val="both"/>
        <w:rPr>
          <w:rFonts w:ascii="Arial" w:eastAsia="Calibri" w:hAnsi="Arial" w:cs="Arial"/>
          <w:sz w:val="24"/>
          <w:szCs w:val="24"/>
          <w:lang w:val="mn-MN"/>
        </w:rPr>
      </w:pPr>
    </w:p>
    <w:p w14:paraId="0CBD6850" w14:textId="77777777" w:rsidR="00DF3D76" w:rsidRPr="00EF1003" w:rsidRDefault="00DF3D76" w:rsidP="00DF3D76">
      <w:pPr>
        <w:ind w:firstLine="720"/>
        <w:jc w:val="both"/>
        <w:rPr>
          <w:rFonts w:ascii="Arial" w:eastAsia="Calibri" w:hAnsi="Arial" w:cs="Arial"/>
          <w:sz w:val="24"/>
          <w:szCs w:val="24"/>
          <w:lang w:val="mn-MN"/>
        </w:rPr>
      </w:pPr>
    </w:p>
    <w:p w14:paraId="59578CD8" w14:textId="77777777" w:rsidR="00DF3D76" w:rsidRPr="00EF1003" w:rsidRDefault="00DF3D76" w:rsidP="00DF3D76">
      <w:pPr>
        <w:jc w:val="center"/>
        <w:rPr>
          <w:rFonts w:ascii="Arial" w:hAnsi="Arial" w:cs="Arial"/>
          <w:bCs/>
          <w:sz w:val="24"/>
          <w:szCs w:val="24"/>
        </w:rPr>
      </w:pPr>
      <w:r w:rsidRPr="00EF1003">
        <w:rPr>
          <w:rFonts w:ascii="Arial" w:hAnsi="Arial" w:cs="Arial"/>
          <w:bCs/>
          <w:sz w:val="24"/>
          <w:szCs w:val="24"/>
          <w:lang w:val="mn-MN"/>
        </w:rPr>
        <w:t>Ж</w:t>
      </w:r>
      <w:r w:rsidRPr="00EF1003">
        <w:rPr>
          <w:rFonts w:ascii="Arial" w:hAnsi="Arial" w:cs="Arial"/>
          <w:bCs/>
          <w:sz w:val="24"/>
          <w:szCs w:val="24"/>
        </w:rPr>
        <w:t>урам батлах тухай</w:t>
      </w:r>
    </w:p>
    <w:p w14:paraId="0EC314C3" w14:textId="77777777" w:rsidR="00DF3D76" w:rsidRPr="00EF1003" w:rsidRDefault="00DF3D76" w:rsidP="00DF3D76">
      <w:pPr>
        <w:jc w:val="center"/>
        <w:rPr>
          <w:rFonts w:ascii="Arial" w:eastAsia="Calibri" w:hAnsi="Arial" w:cs="Arial"/>
          <w:sz w:val="24"/>
          <w:szCs w:val="24"/>
          <w:lang w:val="mn-MN"/>
        </w:rPr>
      </w:pPr>
    </w:p>
    <w:p w14:paraId="6D002B98" w14:textId="0D210883" w:rsidR="00DF3D76" w:rsidRPr="00EF1003" w:rsidRDefault="00DF3D76" w:rsidP="00DF3D76">
      <w:pPr>
        <w:ind w:firstLine="720"/>
        <w:jc w:val="both"/>
        <w:rPr>
          <w:rFonts w:ascii="Arial" w:hAnsi="Arial" w:cs="Arial"/>
          <w:bCs/>
          <w:sz w:val="24"/>
          <w:szCs w:val="24"/>
        </w:rPr>
      </w:pPr>
      <w:r w:rsidRPr="00EF1003">
        <w:rPr>
          <w:rFonts w:ascii="Arial" w:eastAsia="Calibri" w:hAnsi="Arial" w:cs="Arial"/>
          <w:sz w:val="24"/>
          <w:szCs w:val="24"/>
          <w:lang w:val="mn-MN"/>
        </w:rPr>
        <w:t xml:space="preserve">Монгол Улсын Засгийн газрын тухай хуулийн 24 дүгээр зүйлийн 2 дахь хэсэг, </w:t>
      </w:r>
      <w:r w:rsidRPr="00EF1003">
        <w:rPr>
          <w:rFonts w:ascii="Arial" w:hAnsi="Arial" w:cs="Arial"/>
          <w:bCs/>
          <w:sz w:val="24"/>
          <w:szCs w:val="24"/>
          <w:lang w:val="mn-MN"/>
        </w:rPr>
        <w:t xml:space="preserve">Далай ашиглах </w:t>
      </w:r>
      <w:r w:rsidRPr="00EF1003">
        <w:rPr>
          <w:rFonts w:ascii="Arial" w:hAnsi="Arial" w:cs="Arial"/>
          <w:bCs/>
          <w:sz w:val="24"/>
          <w:szCs w:val="24"/>
        </w:rPr>
        <w:t>тухай хуулийн</w:t>
      </w:r>
      <w:r w:rsidRPr="00EF1003">
        <w:rPr>
          <w:rFonts w:ascii="Arial" w:hAnsi="Arial" w:cs="Arial"/>
          <w:bCs/>
          <w:sz w:val="24"/>
          <w:szCs w:val="24"/>
          <w:lang w:val="mn-MN"/>
        </w:rPr>
        <w:t xml:space="preserve"> 2</w:t>
      </w:r>
      <w:r w:rsidR="00BF3D91" w:rsidRPr="00EF1003">
        <w:rPr>
          <w:rFonts w:ascii="Arial" w:hAnsi="Arial" w:cs="Arial"/>
          <w:bCs/>
          <w:sz w:val="24"/>
          <w:szCs w:val="24"/>
          <w:lang w:val="mn-MN"/>
        </w:rPr>
        <w:t>6</w:t>
      </w:r>
      <w:r w:rsidRPr="00EF1003">
        <w:rPr>
          <w:rFonts w:ascii="Arial" w:hAnsi="Arial" w:cs="Arial"/>
          <w:bCs/>
          <w:sz w:val="24"/>
          <w:szCs w:val="24"/>
          <w:lang w:val="mn-MN"/>
        </w:rPr>
        <w:t xml:space="preserve"> д</w:t>
      </w:r>
      <w:r w:rsidR="00BF3D91" w:rsidRPr="00EF1003">
        <w:rPr>
          <w:rFonts w:ascii="Arial" w:hAnsi="Arial" w:cs="Arial"/>
          <w:bCs/>
          <w:sz w:val="24"/>
          <w:szCs w:val="24"/>
          <w:lang w:val="mn-MN"/>
        </w:rPr>
        <w:t>угаа</w:t>
      </w:r>
      <w:r w:rsidRPr="00EF1003">
        <w:rPr>
          <w:rFonts w:ascii="Arial" w:hAnsi="Arial" w:cs="Arial"/>
          <w:bCs/>
          <w:sz w:val="24"/>
          <w:szCs w:val="24"/>
          <w:lang w:val="mn-MN"/>
        </w:rPr>
        <w:t>р</w:t>
      </w:r>
      <w:r w:rsidRPr="00EF1003">
        <w:rPr>
          <w:rFonts w:ascii="Arial" w:hAnsi="Arial" w:cs="Arial"/>
          <w:bCs/>
          <w:sz w:val="24"/>
          <w:szCs w:val="24"/>
        </w:rPr>
        <w:t xml:space="preserve"> зүйл</w:t>
      </w:r>
      <w:r w:rsidRPr="00EF1003">
        <w:rPr>
          <w:rFonts w:ascii="Arial" w:hAnsi="Arial" w:cs="Arial"/>
          <w:bCs/>
          <w:sz w:val="24"/>
          <w:szCs w:val="24"/>
          <w:lang w:val="mn-MN"/>
        </w:rPr>
        <w:t>ийн 2</w:t>
      </w:r>
      <w:r w:rsidR="00BF3D91" w:rsidRPr="00EF1003">
        <w:rPr>
          <w:rFonts w:ascii="Arial" w:hAnsi="Arial" w:cs="Arial"/>
          <w:bCs/>
          <w:sz w:val="24"/>
          <w:szCs w:val="24"/>
          <w:lang w:val="mn-MN"/>
        </w:rPr>
        <w:t>6</w:t>
      </w:r>
      <w:r w:rsidRPr="00EF1003">
        <w:rPr>
          <w:rFonts w:ascii="Arial" w:hAnsi="Arial" w:cs="Arial"/>
          <w:bCs/>
          <w:sz w:val="24"/>
          <w:szCs w:val="24"/>
          <w:lang w:val="mn-MN"/>
        </w:rPr>
        <w:t>.</w:t>
      </w:r>
      <w:r w:rsidR="00BF3D91" w:rsidRPr="00EF1003">
        <w:rPr>
          <w:rFonts w:ascii="Arial" w:hAnsi="Arial" w:cs="Arial"/>
          <w:bCs/>
          <w:sz w:val="24"/>
          <w:szCs w:val="24"/>
          <w:lang w:val="mn-MN"/>
        </w:rPr>
        <w:t>3</w:t>
      </w:r>
      <w:r w:rsidRPr="00EF1003">
        <w:rPr>
          <w:rFonts w:ascii="Arial" w:hAnsi="Arial" w:cs="Arial"/>
          <w:bCs/>
          <w:sz w:val="24"/>
          <w:szCs w:val="24"/>
          <w:lang w:val="mn-MN"/>
        </w:rPr>
        <w:t xml:space="preserve"> дахь хэсгийг тус тус</w:t>
      </w:r>
      <w:r w:rsidRPr="00EF1003">
        <w:rPr>
          <w:rFonts w:ascii="Arial" w:hAnsi="Arial" w:cs="Arial"/>
          <w:bCs/>
          <w:sz w:val="24"/>
          <w:szCs w:val="24"/>
        </w:rPr>
        <w:t xml:space="preserve"> үндэслэн ТУШААХ нь: </w:t>
      </w:r>
    </w:p>
    <w:p w14:paraId="3A954D3F" w14:textId="1AFCD50F" w:rsidR="00DF3D76" w:rsidRPr="00EF1003" w:rsidRDefault="00DF3D76" w:rsidP="00DF3D76">
      <w:pPr>
        <w:pStyle w:val="NormalWeb"/>
        <w:ind w:firstLine="720"/>
        <w:jc w:val="both"/>
        <w:rPr>
          <w:rFonts w:ascii="Arial" w:hAnsi="Arial" w:cs="Arial"/>
          <w:lang w:val="mn-MN"/>
        </w:rPr>
      </w:pPr>
      <w:r w:rsidRPr="00EF1003">
        <w:rPr>
          <w:rFonts w:ascii="Arial" w:hAnsi="Arial" w:cs="Arial"/>
        </w:rPr>
        <w:t xml:space="preserve">1. </w:t>
      </w:r>
      <w:r w:rsidR="00BF3D91" w:rsidRPr="00EF1003">
        <w:rPr>
          <w:rFonts w:ascii="Arial" w:hAnsi="Arial" w:cs="Arial"/>
          <w:shd w:val="clear" w:color="auto" w:fill="FFFFFF"/>
        </w:rPr>
        <w:t xml:space="preserve">Хүлээн зөвшөөрөгдсөн байгууллагыг томилох, түүний ажлын гүйцэтгэлийг үнэлэх, дүн шинжилгээ хийх, үйл ажиллагааг хянан зохицуулах </w:t>
      </w:r>
      <w:r w:rsidRPr="00EF1003">
        <w:rPr>
          <w:rFonts w:ascii="Arial" w:hAnsi="Arial" w:cs="Arial"/>
          <w:lang w:val="mn-MN"/>
        </w:rPr>
        <w:t xml:space="preserve">журмыг хавсралтаар баталсугай. </w:t>
      </w:r>
    </w:p>
    <w:p w14:paraId="0CC13A70" w14:textId="77777777" w:rsidR="00DF3D76" w:rsidRPr="00EF1003" w:rsidRDefault="00DF3D76" w:rsidP="00DF3D76">
      <w:pPr>
        <w:pStyle w:val="NormalWeb"/>
        <w:ind w:firstLine="720"/>
        <w:jc w:val="both"/>
        <w:rPr>
          <w:rFonts w:ascii="Arial" w:hAnsi="Arial" w:cs="Arial"/>
          <w:lang w:val="mn-MN"/>
        </w:rPr>
      </w:pPr>
      <w:r w:rsidRPr="00EF1003">
        <w:rPr>
          <w:rFonts w:ascii="Arial" w:hAnsi="Arial" w:cs="Arial"/>
          <w:lang w:val="mn-MN"/>
        </w:rPr>
        <w:t xml:space="preserve">2. Энэхүү журмын хэрэгжилтэд хяналт тавьж ажиллахыг Төмөр зам, далайн тээврийн бодлогын хэрэгжилтийг зохицуулах газар /М.Энхболд/-т үүрэг болгосугай. </w:t>
      </w:r>
    </w:p>
    <w:p w14:paraId="6BEB9847" w14:textId="77777777" w:rsidR="00DF3D76" w:rsidRPr="00EF1003" w:rsidRDefault="00DF3D76" w:rsidP="00DF3D76">
      <w:pPr>
        <w:pStyle w:val="NormalWeb"/>
        <w:ind w:firstLine="720"/>
        <w:jc w:val="both"/>
        <w:rPr>
          <w:rFonts w:ascii="Arial" w:hAnsi="Arial" w:cs="Arial"/>
          <w:lang w:val="mn-MN"/>
        </w:rPr>
      </w:pPr>
    </w:p>
    <w:p w14:paraId="483DC178" w14:textId="77777777" w:rsidR="00DF3D76" w:rsidRPr="00EF1003" w:rsidRDefault="00DF3D76" w:rsidP="00DF3D76">
      <w:pPr>
        <w:pStyle w:val="NormalWeb"/>
        <w:ind w:firstLine="720"/>
        <w:jc w:val="both"/>
        <w:rPr>
          <w:rFonts w:ascii="Arial" w:hAnsi="Arial" w:cs="Arial"/>
          <w:lang w:val="mn-MN"/>
        </w:rPr>
      </w:pPr>
    </w:p>
    <w:p w14:paraId="0434052B" w14:textId="77777777" w:rsidR="00DF3D76" w:rsidRPr="00EF1003" w:rsidRDefault="00DF3D76" w:rsidP="00DF3D76">
      <w:pPr>
        <w:pStyle w:val="NormalWeb"/>
        <w:ind w:firstLine="720"/>
        <w:jc w:val="both"/>
        <w:rPr>
          <w:rFonts w:ascii="Arial" w:hAnsi="Arial" w:cs="Arial"/>
          <w:lang w:val="mn-MN"/>
        </w:rPr>
      </w:pPr>
    </w:p>
    <w:p w14:paraId="5AB6FDAA" w14:textId="77777777" w:rsidR="00DF3D76" w:rsidRPr="00EF1003" w:rsidRDefault="00DF3D76" w:rsidP="00DF3D76">
      <w:pPr>
        <w:jc w:val="center"/>
        <w:rPr>
          <w:rFonts w:ascii="Arial" w:hAnsi="Arial" w:cs="Arial"/>
          <w:sz w:val="24"/>
          <w:szCs w:val="24"/>
          <w:lang w:val="mn-MN"/>
        </w:rPr>
      </w:pPr>
      <w:r w:rsidRPr="00EF1003">
        <w:rPr>
          <w:rFonts w:ascii="Arial" w:hAnsi="Arial" w:cs="Arial"/>
          <w:sz w:val="24"/>
          <w:szCs w:val="24"/>
          <w:lang w:val="mn-MN"/>
        </w:rPr>
        <w:t xml:space="preserve">САЙД </w:t>
      </w:r>
      <w:r w:rsidRPr="00EF1003">
        <w:rPr>
          <w:rFonts w:ascii="Arial" w:hAnsi="Arial" w:cs="Arial"/>
          <w:sz w:val="24"/>
          <w:szCs w:val="24"/>
          <w:lang w:val="mn-MN"/>
        </w:rPr>
        <w:tab/>
      </w:r>
      <w:r w:rsidRPr="00EF1003">
        <w:rPr>
          <w:rFonts w:ascii="Arial" w:hAnsi="Arial" w:cs="Arial"/>
          <w:sz w:val="24"/>
          <w:szCs w:val="24"/>
          <w:lang w:val="mn-MN"/>
        </w:rPr>
        <w:tab/>
      </w:r>
      <w:r w:rsidRPr="00EF1003">
        <w:rPr>
          <w:rFonts w:ascii="Arial" w:hAnsi="Arial" w:cs="Arial"/>
          <w:sz w:val="24"/>
          <w:szCs w:val="24"/>
          <w:lang w:val="mn-MN"/>
        </w:rPr>
        <w:tab/>
      </w:r>
      <w:r w:rsidRPr="00EF1003">
        <w:rPr>
          <w:rFonts w:ascii="Arial" w:hAnsi="Arial" w:cs="Arial"/>
          <w:sz w:val="24"/>
          <w:szCs w:val="24"/>
          <w:lang w:val="mn-MN"/>
        </w:rPr>
        <w:tab/>
        <w:t>С.БЯМБАЦОГТ</w:t>
      </w:r>
    </w:p>
    <w:p w14:paraId="392E41B1" w14:textId="77777777" w:rsidR="00DF3D76" w:rsidRPr="00EF1003" w:rsidRDefault="00DF3D76" w:rsidP="00DF3D76">
      <w:pPr>
        <w:jc w:val="center"/>
        <w:rPr>
          <w:rFonts w:ascii="Arial" w:hAnsi="Arial" w:cs="Arial"/>
          <w:b/>
          <w:bCs/>
          <w:sz w:val="24"/>
          <w:szCs w:val="24"/>
          <w:lang w:val="mn-MN"/>
        </w:rPr>
      </w:pPr>
    </w:p>
    <w:p w14:paraId="3E9B0276" w14:textId="77777777" w:rsidR="00DF3D76" w:rsidRPr="00EF1003" w:rsidRDefault="00DF3D76" w:rsidP="00DF3D76">
      <w:pPr>
        <w:rPr>
          <w:rFonts w:ascii="Arial" w:hAnsi="Arial" w:cs="Arial"/>
          <w:b/>
          <w:lang w:val="mn-MN"/>
        </w:rPr>
      </w:pPr>
      <w:r w:rsidRPr="00EF1003">
        <w:rPr>
          <w:rFonts w:ascii="Arial" w:hAnsi="Arial" w:cs="Arial"/>
          <w:b/>
          <w:lang w:val="mn-MN"/>
        </w:rPr>
        <w:br w:type="page"/>
      </w:r>
      <w:bookmarkEnd w:id="0"/>
    </w:p>
    <w:p w14:paraId="5BBA3691" w14:textId="77777777" w:rsidR="00DF3D76" w:rsidRPr="00EF1003" w:rsidRDefault="00DF3D76" w:rsidP="00DF3D76">
      <w:pPr>
        <w:ind w:firstLine="720"/>
        <w:jc w:val="right"/>
        <w:rPr>
          <w:rFonts w:ascii="Arial" w:hAnsi="Arial" w:cs="Arial"/>
          <w:lang w:val="mn-MN"/>
        </w:rPr>
      </w:pPr>
      <w:r w:rsidRPr="00EF1003">
        <w:rPr>
          <w:rFonts w:ascii="Arial" w:hAnsi="Arial" w:cs="Arial"/>
          <w:lang w:val="mn-MN"/>
        </w:rPr>
        <w:lastRenderedPageBreak/>
        <w:t>Зам, тээврийн хөгжлийн сайдын</w:t>
      </w:r>
    </w:p>
    <w:p w14:paraId="11CC4061" w14:textId="77777777" w:rsidR="00DF3D76" w:rsidRPr="00EF1003" w:rsidRDefault="00DF3D76" w:rsidP="00DF3D76">
      <w:pPr>
        <w:ind w:firstLine="720"/>
        <w:jc w:val="right"/>
        <w:rPr>
          <w:rFonts w:ascii="Arial" w:hAnsi="Arial" w:cs="Arial"/>
          <w:lang w:val="mn-MN"/>
        </w:rPr>
      </w:pPr>
      <w:r w:rsidRPr="00EF1003">
        <w:rPr>
          <w:rFonts w:ascii="Arial" w:hAnsi="Arial" w:cs="Arial"/>
          <w:lang w:val="mn-MN"/>
        </w:rPr>
        <w:t>20..... оны ..... дугаар сарын .....-ны</w:t>
      </w:r>
    </w:p>
    <w:p w14:paraId="63CE8BB3" w14:textId="77777777" w:rsidR="00DF3D76" w:rsidRPr="00EF1003" w:rsidRDefault="00DF3D76" w:rsidP="00451D50">
      <w:pPr>
        <w:ind w:firstLine="720"/>
        <w:jc w:val="right"/>
        <w:rPr>
          <w:rFonts w:ascii="Arial" w:hAnsi="Arial" w:cs="Arial"/>
          <w:lang w:val="mn-MN"/>
        </w:rPr>
      </w:pPr>
      <w:r w:rsidRPr="00EF1003">
        <w:rPr>
          <w:rFonts w:ascii="Arial" w:hAnsi="Arial" w:cs="Arial"/>
          <w:lang w:val="mn-MN"/>
        </w:rPr>
        <w:t>өдрийн ....... дугаар тушаалын хавсралт</w:t>
      </w:r>
    </w:p>
    <w:p w14:paraId="05D2304A" w14:textId="77777777" w:rsidR="00DF3D76" w:rsidRPr="00EF1003" w:rsidRDefault="00DF3D76" w:rsidP="00DF3D76">
      <w:pPr>
        <w:ind w:firstLine="720"/>
        <w:jc w:val="right"/>
        <w:rPr>
          <w:rFonts w:ascii="Arial" w:hAnsi="Arial" w:cs="Arial"/>
          <w:lang w:val="mn-MN"/>
        </w:rPr>
      </w:pPr>
    </w:p>
    <w:p w14:paraId="34813DDE" w14:textId="77777777" w:rsidR="0002156A" w:rsidRPr="00EF1003" w:rsidRDefault="0002156A" w:rsidP="008D267F">
      <w:pPr>
        <w:spacing w:after="240"/>
        <w:jc w:val="center"/>
        <w:rPr>
          <w:rFonts w:ascii="Arial" w:hAnsi="Arial" w:cs="Arial"/>
          <w:b/>
          <w:bCs/>
          <w:sz w:val="24"/>
          <w:szCs w:val="24"/>
          <w:lang w:val="mn-MN"/>
        </w:rPr>
      </w:pPr>
    </w:p>
    <w:p w14:paraId="0B7E43CC" w14:textId="4ADDA7F5" w:rsidR="00864A01" w:rsidRPr="00EF1003" w:rsidRDefault="00DB18C4" w:rsidP="008D267F">
      <w:pPr>
        <w:spacing w:after="240"/>
        <w:jc w:val="center"/>
        <w:rPr>
          <w:rFonts w:ascii="Arial" w:hAnsi="Arial" w:cs="Arial"/>
          <w:b/>
          <w:bCs/>
          <w:sz w:val="24"/>
          <w:szCs w:val="24"/>
        </w:rPr>
      </w:pPr>
      <w:r w:rsidRPr="00EF1003">
        <w:rPr>
          <w:rFonts w:ascii="Arial" w:hAnsi="Arial" w:cs="Arial"/>
          <w:b/>
          <w:bCs/>
          <w:sz w:val="24"/>
          <w:szCs w:val="24"/>
          <w:lang w:val="mn-MN"/>
        </w:rPr>
        <w:t>ХҮЛЭЭН ЗӨВШӨӨРӨГДСӨН БАЙГУУЛЛАГЫГ ТОМИЛОХ, ТҮҮНИЙ АЖЛЫН ГҮЙЦЭТГЭЛИЙГ ҮНЭЛЭХ, ДҮН ШИНЖИЛГЭЭ ХИЙХ, ҮЙЛ АЖИЛЛАГААГ ХЯНАН ЗОХИЦУУЛАХ ЖУРАМ</w:t>
      </w:r>
    </w:p>
    <w:p w14:paraId="21CF8B5D" w14:textId="10DD8BDC" w:rsidR="00864A01" w:rsidRPr="00EF1003" w:rsidRDefault="008D267F" w:rsidP="008D267F">
      <w:pPr>
        <w:spacing w:after="240"/>
        <w:jc w:val="center"/>
        <w:rPr>
          <w:rFonts w:ascii="Arial" w:hAnsi="Arial" w:cs="Arial"/>
          <w:b/>
          <w:bCs/>
          <w:sz w:val="24"/>
          <w:szCs w:val="24"/>
        </w:rPr>
      </w:pPr>
      <w:r w:rsidRPr="00EF1003">
        <w:rPr>
          <w:rFonts w:ascii="Arial" w:hAnsi="Arial" w:cs="Arial"/>
          <w:b/>
          <w:bCs/>
          <w:sz w:val="24"/>
          <w:szCs w:val="24"/>
        </w:rPr>
        <w:t xml:space="preserve">Нэг. </w:t>
      </w:r>
      <w:r w:rsidRPr="00EF1003">
        <w:rPr>
          <w:rFonts w:ascii="Arial" w:hAnsi="Arial" w:cs="Arial"/>
          <w:b/>
          <w:bCs/>
          <w:sz w:val="24"/>
          <w:szCs w:val="24"/>
          <w:lang w:val="mn-MN"/>
        </w:rPr>
        <w:t>Нийтлэг үндэслэл</w:t>
      </w:r>
    </w:p>
    <w:bookmarkEnd w:id="1"/>
    <w:p w14:paraId="64917E9A" w14:textId="2C404F50" w:rsidR="00E54638" w:rsidRPr="00EF1003" w:rsidRDefault="00E54638" w:rsidP="00A1799B">
      <w:pPr>
        <w:spacing w:after="240"/>
        <w:ind w:firstLine="720"/>
        <w:jc w:val="both"/>
        <w:rPr>
          <w:rFonts w:ascii="Arial" w:hAnsi="Arial" w:cs="Arial"/>
          <w:sz w:val="24"/>
          <w:szCs w:val="24"/>
          <w:lang w:val="mn-MN"/>
        </w:rPr>
      </w:pPr>
      <w:r w:rsidRPr="00EF1003">
        <w:rPr>
          <w:rFonts w:ascii="Arial" w:hAnsi="Arial" w:cs="Arial"/>
          <w:sz w:val="24"/>
          <w:szCs w:val="24"/>
        </w:rPr>
        <w:t xml:space="preserve">1.1. </w:t>
      </w:r>
      <w:r w:rsidRPr="00EF1003">
        <w:rPr>
          <w:rFonts w:ascii="Arial" w:hAnsi="Arial" w:cs="Arial"/>
          <w:sz w:val="24"/>
          <w:szCs w:val="24"/>
          <w:lang w:val="mn-MN"/>
        </w:rPr>
        <w:t xml:space="preserve">Энэхүү журмын зорилго нь </w:t>
      </w:r>
      <w:r w:rsidR="00F1126E" w:rsidRPr="00EF1003">
        <w:rPr>
          <w:rFonts w:ascii="Arial" w:hAnsi="Arial" w:cs="Arial"/>
          <w:sz w:val="24"/>
          <w:szCs w:val="24"/>
          <w:lang w:val="mn-MN"/>
        </w:rPr>
        <w:t>Далай ашиглах тухай х</w:t>
      </w:r>
      <w:r w:rsidR="0058657B" w:rsidRPr="00EF1003">
        <w:rPr>
          <w:rFonts w:ascii="Arial" w:hAnsi="Arial" w:cs="Arial"/>
          <w:sz w:val="24"/>
          <w:szCs w:val="24"/>
          <w:lang w:val="mn-MN"/>
        </w:rPr>
        <w:t>уулийн 4 дүгээр зүйлийн 4.1.8</w:t>
      </w:r>
      <w:r w:rsidR="00FB52C2" w:rsidRPr="00EF1003">
        <w:rPr>
          <w:rFonts w:ascii="Arial" w:hAnsi="Arial" w:cs="Arial"/>
          <w:sz w:val="24"/>
          <w:szCs w:val="24"/>
          <w:lang w:val="mn-MN"/>
        </w:rPr>
        <w:t xml:space="preserve">-д </w:t>
      </w:r>
      <w:r w:rsidR="00F1126E" w:rsidRPr="00EF1003">
        <w:rPr>
          <w:rFonts w:ascii="Arial" w:hAnsi="Arial" w:cs="Arial"/>
          <w:sz w:val="24"/>
          <w:szCs w:val="24"/>
          <w:lang w:val="mn-MN"/>
        </w:rPr>
        <w:t>заасан</w:t>
      </w:r>
      <w:r w:rsidR="00365012" w:rsidRPr="00EF1003">
        <w:rPr>
          <w:rFonts w:ascii="Arial" w:hAnsi="Arial" w:cs="Arial"/>
          <w:sz w:val="24"/>
          <w:szCs w:val="24"/>
          <w:lang w:val="mn-MN"/>
        </w:rPr>
        <w:t xml:space="preserve"> </w:t>
      </w:r>
      <w:r w:rsidR="007B5289" w:rsidRPr="00EF1003">
        <w:rPr>
          <w:rFonts w:ascii="Arial" w:hAnsi="Arial" w:cs="Arial"/>
          <w:sz w:val="24"/>
          <w:szCs w:val="24"/>
          <w:lang w:val="mn-MN"/>
        </w:rPr>
        <w:t>Х</w:t>
      </w:r>
      <w:r w:rsidR="00403D8A" w:rsidRPr="00EF1003">
        <w:rPr>
          <w:rFonts w:ascii="Arial" w:hAnsi="Arial" w:cs="Arial"/>
          <w:sz w:val="24"/>
          <w:szCs w:val="24"/>
          <w:lang w:val="mn-MN"/>
        </w:rPr>
        <w:t xml:space="preserve">үлээн зөвшөөрөгдсөн байгууллагыг </w:t>
      </w:r>
      <w:r w:rsidR="007B5289" w:rsidRPr="00EF1003">
        <w:rPr>
          <w:rFonts w:ascii="Arial" w:hAnsi="Arial" w:cs="Arial"/>
          <w:sz w:val="24"/>
          <w:szCs w:val="24"/>
          <w:lang w:val="mn-MN"/>
        </w:rPr>
        <w:t xml:space="preserve">(цаашид </w:t>
      </w:r>
      <w:r w:rsidR="007B5289" w:rsidRPr="00EF1003">
        <w:rPr>
          <w:rFonts w:ascii="Arial" w:hAnsi="Arial" w:cs="Arial"/>
          <w:sz w:val="24"/>
          <w:szCs w:val="24"/>
        </w:rPr>
        <w:t>“</w:t>
      </w:r>
      <w:r w:rsidR="007B5289" w:rsidRPr="00EF1003">
        <w:rPr>
          <w:rFonts w:ascii="Arial" w:hAnsi="Arial" w:cs="Arial"/>
          <w:sz w:val="24"/>
          <w:szCs w:val="24"/>
          <w:lang w:val="mn-MN"/>
        </w:rPr>
        <w:t>ХЗБ</w:t>
      </w:r>
      <w:r w:rsidR="007B5289" w:rsidRPr="00EF1003">
        <w:rPr>
          <w:rFonts w:ascii="Arial" w:hAnsi="Arial" w:cs="Arial"/>
          <w:sz w:val="24"/>
          <w:szCs w:val="24"/>
        </w:rPr>
        <w:t>”</w:t>
      </w:r>
      <w:r w:rsidR="007B5289" w:rsidRPr="00EF1003">
        <w:rPr>
          <w:rFonts w:ascii="Arial" w:hAnsi="Arial" w:cs="Arial"/>
          <w:sz w:val="24"/>
          <w:szCs w:val="24"/>
          <w:lang w:val="mn-MN"/>
        </w:rPr>
        <w:t xml:space="preserve"> гэх) </w:t>
      </w:r>
      <w:r w:rsidR="00365012" w:rsidRPr="00EF1003">
        <w:rPr>
          <w:rFonts w:ascii="Arial" w:hAnsi="Arial" w:cs="Arial"/>
          <w:sz w:val="24"/>
          <w:szCs w:val="24"/>
          <w:lang w:val="mn-MN"/>
        </w:rPr>
        <w:t>томилох,</w:t>
      </w:r>
      <w:r w:rsidR="00F1126E" w:rsidRPr="00EF1003">
        <w:rPr>
          <w:rFonts w:ascii="Arial" w:hAnsi="Arial" w:cs="Arial"/>
          <w:sz w:val="24"/>
          <w:szCs w:val="24"/>
          <w:lang w:val="mn-MN"/>
        </w:rPr>
        <w:t xml:space="preserve"> </w:t>
      </w:r>
      <w:r w:rsidR="000D6EFA" w:rsidRPr="00EF1003">
        <w:rPr>
          <w:rFonts w:ascii="Arial" w:hAnsi="Arial" w:cs="Arial"/>
          <w:sz w:val="24"/>
          <w:szCs w:val="24"/>
          <w:lang w:val="mn-MN"/>
        </w:rPr>
        <w:t xml:space="preserve">Монгол Улсын хөлөг онгоцны бүртгэлд бүртгэгдэх болон бүртгэгдсэн хөлөг онгоцонд </w:t>
      </w:r>
      <w:r w:rsidR="006E598F" w:rsidRPr="00EF1003">
        <w:rPr>
          <w:rFonts w:ascii="Arial" w:hAnsi="Arial" w:cs="Arial"/>
          <w:sz w:val="24"/>
          <w:szCs w:val="24"/>
          <w:lang w:val="mn-MN"/>
        </w:rPr>
        <w:t>далбааны эзэн улсын</w:t>
      </w:r>
      <w:r w:rsidR="000D6EFA" w:rsidRPr="00EF1003">
        <w:rPr>
          <w:rFonts w:ascii="Arial" w:hAnsi="Arial" w:cs="Arial"/>
          <w:sz w:val="24"/>
          <w:szCs w:val="24"/>
          <w:lang w:val="mn-MN"/>
        </w:rPr>
        <w:t xml:space="preserve"> нэрийн өмнөөс техникийн үзлэг, шалгалт хийж, хяналт тавих, холбогдох гэрчилгээ олгох үйл </w:t>
      </w:r>
      <w:r w:rsidR="005750C6" w:rsidRPr="00EF1003">
        <w:rPr>
          <w:rFonts w:ascii="Arial" w:hAnsi="Arial" w:cs="Arial"/>
          <w:sz w:val="24"/>
          <w:szCs w:val="24"/>
          <w:lang w:val="mn-MN"/>
        </w:rPr>
        <w:t xml:space="preserve">ажиллагааны </w:t>
      </w:r>
      <w:r w:rsidR="00F1126E" w:rsidRPr="00EF1003">
        <w:rPr>
          <w:rFonts w:ascii="Arial" w:hAnsi="Arial" w:cs="Arial"/>
          <w:sz w:val="24"/>
          <w:szCs w:val="24"/>
          <w:lang w:val="mn-MN"/>
        </w:rPr>
        <w:t>гүйцэ</w:t>
      </w:r>
      <w:r w:rsidR="004B5BE5" w:rsidRPr="00EF1003">
        <w:rPr>
          <w:rFonts w:ascii="Arial" w:hAnsi="Arial" w:cs="Arial"/>
          <w:sz w:val="24"/>
          <w:szCs w:val="24"/>
          <w:lang w:val="mn-MN"/>
        </w:rPr>
        <w:t>т</w:t>
      </w:r>
      <w:r w:rsidR="00F1126E" w:rsidRPr="00EF1003">
        <w:rPr>
          <w:rFonts w:ascii="Arial" w:hAnsi="Arial" w:cs="Arial"/>
          <w:sz w:val="24"/>
          <w:szCs w:val="24"/>
          <w:lang w:val="mn-MN"/>
        </w:rPr>
        <w:t>гэл</w:t>
      </w:r>
      <w:r w:rsidR="005750C6" w:rsidRPr="00EF1003">
        <w:rPr>
          <w:rFonts w:ascii="Arial" w:hAnsi="Arial" w:cs="Arial"/>
          <w:sz w:val="24"/>
          <w:szCs w:val="24"/>
          <w:lang w:val="mn-MN"/>
        </w:rPr>
        <w:t>ийг үнэлэх, дүн шинжилгээ хийх,</w:t>
      </w:r>
      <w:r w:rsidR="00F1126E" w:rsidRPr="00EF1003">
        <w:rPr>
          <w:rFonts w:ascii="Arial" w:hAnsi="Arial" w:cs="Arial"/>
          <w:sz w:val="24"/>
          <w:szCs w:val="24"/>
          <w:lang w:val="mn-MN"/>
        </w:rPr>
        <w:t xml:space="preserve"> </w:t>
      </w:r>
      <w:r w:rsidR="00365012" w:rsidRPr="00EF1003">
        <w:rPr>
          <w:rFonts w:ascii="Arial" w:hAnsi="Arial" w:cs="Arial"/>
          <w:sz w:val="24"/>
          <w:szCs w:val="24"/>
          <w:lang w:val="mn-MN"/>
        </w:rPr>
        <w:t>хяна</w:t>
      </w:r>
      <w:r w:rsidR="00F1126E" w:rsidRPr="00EF1003">
        <w:rPr>
          <w:rFonts w:ascii="Arial" w:hAnsi="Arial" w:cs="Arial"/>
          <w:sz w:val="24"/>
          <w:szCs w:val="24"/>
          <w:lang w:val="mn-MN"/>
        </w:rPr>
        <w:t>н зохицуулах</w:t>
      </w:r>
      <w:r w:rsidR="00306EE7" w:rsidRPr="00EF1003">
        <w:rPr>
          <w:rFonts w:ascii="Arial" w:hAnsi="Arial" w:cs="Arial"/>
          <w:sz w:val="24"/>
          <w:szCs w:val="24"/>
          <w:lang w:val="mn-MN"/>
        </w:rPr>
        <w:t xml:space="preserve">тай </w:t>
      </w:r>
      <w:r w:rsidR="0006590A" w:rsidRPr="00EF1003">
        <w:rPr>
          <w:rFonts w:ascii="Arial" w:hAnsi="Arial" w:cs="Arial"/>
          <w:sz w:val="24"/>
          <w:szCs w:val="24"/>
          <w:lang w:val="mn-MN"/>
        </w:rPr>
        <w:t>холбогдсон</w:t>
      </w:r>
      <w:r w:rsidRPr="00EF1003">
        <w:rPr>
          <w:rFonts w:ascii="Arial" w:hAnsi="Arial" w:cs="Arial"/>
          <w:sz w:val="24"/>
          <w:szCs w:val="24"/>
          <w:lang w:val="mn-MN"/>
        </w:rPr>
        <w:t xml:space="preserve"> харилцааг зохицуулахад оршино. </w:t>
      </w:r>
    </w:p>
    <w:p w14:paraId="31C9F39C" w14:textId="19495CB2" w:rsidR="0058657B" w:rsidRPr="00EF1003" w:rsidRDefault="000562F6" w:rsidP="00321D6B">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1.2. </w:t>
      </w:r>
      <w:r w:rsidR="00B40BA4" w:rsidRPr="00EF1003">
        <w:rPr>
          <w:rFonts w:ascii="Arial" w:hAnsi="Arial" w:cs="Arial"/>
          <w:sz w:val="24"/>
          <w:szCs w:val="24"/>
          <w:lang w:val="mn-MN"/>
        </w:rPr>
        <w:t>Х</w:t>
      </w:r>
      <w:r w:rsidR="007B5289" w:rsidRPr="00EF1003">
        <w:rPr>
          <w:rFonts w:ascii="Arial" w:hAnsi="Arial" w:cs="Arial"/>
          <w:sz w:val="24"/>
          <w:szCs w:val="24"/>
          <w:lang w:val="mn-MN"/>
        </w:rPr>
        <w:t>ЗБ-</w:t>
      </w:r>
      <w:r w:rsidR="00B40BA4" w:rsidRPr="00EF1003">
        <w:rPr>
          <w:rFonts w:ascii="Arial" w:hAnsi="Arial" w:cs="Arial"/>
          <w:sz w:val="24"/>
          <w:szCs w:val="24"/>
          <w:lang w:val="mn-MN"/>
        </w:rPr>
        <w:t xml:space="preserve">ыг томилох, түүний ажлын гүйцэтгэлийг үнэлэх, дүн шинжилгээ хийх, үйл ажиллагааг хянан зохицуулах ажлыг Далайн захиргаа (цаашид “Захиргаа” гэх) </w:t>
      </w:r>
      <w:r w:rsidR="00403D8A" w:rsidRPr="00EF1003">
        <w:rPr>
          <w:rFonts w:ascii="Arial" w:hAnsi="Arial" w:cs="Arial"/>
          <w:sz w:val="24"/>
          <w:szCs w:val="24"/>
          <w:lang w:val="mn-MN"/>
        </w:rPr>
        <w:t xml:space="preserve">нь олон улсын гэрээ, конвенц, хууль тогтоомж, дүрэм, журмын хүрээнд эрхлэн явуулна. </w:t>
      </w:r>
    </w:p>
    <w:p w14:paraId="54F62F19" w14:textId="15C562BB" w:rsidR="000562F6" w:rsidRPr="00EF1003" w:rsidRDefault="0058657B" w:rsidP="00321D6B">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1.3. </w:t>
      </w:r>
      <w:r w:rsidR="00B40BA4" w:rsidRPr="00EF1003">
        <w:rPr>
          <w:rFonts w:ascii="Arial" w:hAnsi="Arial" w:cs="Arial"/>
          <w:sz w:val="24"/>
          <w:szCs w:val="24"/>
          <w:lang w:val="mn-MN"/>
        </w:rPr>
        <w:t>Х</w:t>
      </w:r>
      <w:r w:rsidR="00405A6A" w:rsidRPr="00EF1003">
        <w:rPr>
          <w:rFonts w:ascii="Arial" w:hAnsi="Arial" w:cs="Arial"/>
          <w:sz w:val="24"/>
          <w:szCs w:val="24"/>
          <w:lang w:val="mn-MN"/>
        </w:rPr>
        <w:t xml:space="preserve">ЗБ-ын </w:t>
      </w:r>
      <w:r w:rsidR="005750C6" w:rsidRPr="00EF1003">
        <w:rPr>
          <w:rFonts w:ascii="Arial" w:hAnsi="Arial" w:cs="Arial"/>
          <w:sz w:val="24"/>
          <w:szCs w:val="24"/>
          <w:lang w:val="mn-MN"/>
        </w:rPr>
        <w:t>үйл ажиллагаа нь</w:t>
      </w:r>
      <w:r w:rsidR="00B40BA4" w:rsidRPr="00EF1003">
        <w:rPr>
          <w:rFonts w:ascii="Arial" w:hAnsi="Arial" w:cs="Arial"/>
          <w:sz w:val="24"/>
          <w:szCs w:val="24"/>
          <w:lang w:val="mn-MN"/>
        </w:rPr>
        <w:t xml:space="preserve"> хууль дээдлэх, хараат бус, ил тод, шударга, бодитой, хөндлөнгийн аливаа нөлөөллөөс ангид байх зарчимд тулгуурлана.</w:t>
      </w:r>
    </w:p>
    <w:p w14:paraId="473EDF6E" w14:textId="4F294054" w:rsidR="0006590A" w:rsidRPr="00EF1003" w:rsidRDefault="008D267F" w:rsidP="008D267F">
      <w:pPr>
        <w:spacing w:after="240"/>
        <w:jc w:val="center"/>
        <w:rPr>
          <w:rFonts w:ascii="Arial" w:hAnsi="Arial" w:cs="Arial"/>
          <w:b/>
          <w:bCs/>
          <w:sz w:val="24"/>
          <w:szCs w:val="24"/>
          <w:lang w:val="mn-MN"/>
        </w:rPr>
      </w:pPr>
      <w:r w:rsidRPr="00EF1003">
        <w:rPr>
          <w:rFonts w:ascii="Arial" w:hAnsi="Arial" w:cs="Arial"/>
          <w:b/>
          <w:bCs/>
          <w:sz w:val="24"/>
          <w:szCs w:val="24"/>
          <w:lang w:val="mn-MN"/>
        </w:rPr>
        <w:t xml:space="preserve">Хоёр. </w:t>
      </w:r>
      <w:bookmarkStart w:id="2" w:name="_Hlk129004513"/>
      <w:r w:rsidRPr="00EF1003">
        <w:rPr>
          <w:rFonts w:ascii="Arial" w:hAnsi="Arial" w:cs="Arial"/>
          <w:b/>
          <w:bCs/>
          <w:sz w:val="24"/>
          <w:szCs w:val="24"/>
          <w:lang w:val="mn-MN"/>
        </w:rPr>
        <w:t>Хүлээн зөвшөөрөгдсөн байгууллагад тавигдах шаардлага</w:t>
      </w:r>
      <w:bookmarkEnd w:id="2"/>
    </w:p>
    <w:p w14:paraId="0D574C4B" w14:textId="18E60B60" w:rsidR="005624B5" w:rsidRPr="00EF1003" w:rsidRDefault="005624B5" w:rsidP="008D267F">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2.1. </w:t>
      </w:r>
      <w:r w:rsidR="007B5289" w:rsidRPr="00EF1003">
        <w:rPr>
          <w:rFonts w:ascii="Arial" w:hAnsi="Arial" w:cs="Arial"/>
          <w:sz w:val="24"/>
          <w:szCs w:val="24"/>
          <w:lang w:val="mn-MN"/>
        </w:rPr>
        <w:t>ХЗБ</w:t>
      </w:r>
      <w:r w:rsidRPr="00EF1003">
        <w:rPr>
          <w:rFonts w:ascii="Arial" w:hAnsi="Arial" w:cs="Arial"/>
          <w:sz w:val="24"/>
          <w:szCs w:val="24"/>
          <w:lang w:val="mn-MN"/>
        </w:rPr>
        <w:t xml:space="preserve"> нь дараах шаардлагыг хангасан байна:</w:t>
      </w:r>
    </w:p>
    <w:p w14:paraId="1D359A4A" w14:textId="52F5B4DB" w:rsidR="004D3885" w:rsidRPr="00EF1003" w:rsidRDefault="005624B5" w:rsidP="004D3885">
      <w:pPr>
        <w:spacing w:after="240"/>
        <w:ind w:firstLine="1418"/>
        <w:jc w:val="both"/>
        <w:rPr>
          <w:rFonts w:ascii="Arial" w:hAnsi="Arial" w:cs="Arial"/>
          <w:bCs/>
          <w:sz w:val="24"/>
          <w:szCs w:val="24"/>
        </w:rPr>
      </w:pPr>
      <w:r w:rsidRPr="00EF1003">
        <w:rPr>
          <w:rFonts w:ascii="Arial" w:hAnsi="Arial" w:cs="Arial"/>
          <w:bCs/>
          <w:sz w:val="24"/>
          <w:szCs w:val="24"/>
          <w:lang w:val="mn-MN"/>
        </w:rPr>
        <w:t>2.1.</w:t>
      </w:r>
      <w:r w:rsidR="004C581C" w:rsidRPr="00EF1003">
        <w:rPr>
          <w:rFonts w:ascii="Arial" w:hAnsi="Arial" w:cs="Arial"/>
          <w:bCs/>
          <w:sz w:val="24"/>
          <w:szCs w:val="24"/>
          <w:lang w:val="mn-MN"/>
        </w:rPr>
        <w:t>1</w:t>
      </w:r>
      <w:r w:rsidR="009F126D" w:rsidRPr="00EF1003">
        <w:rPr>
          <w:rFonts w:ascii="Arial" w:hAnsi="Arial" w:cs="Arial"/>
          <w:bCs/>
          <w:sz w:val="24"/>
          <w:szCs w:val="24"/>
          <w:lang w:val="mn-MN"/>
        </w:rPr>
        <w:t xml:space="preserve">. </w:t>
      </w:r>
      <w:r w:rsidR="00136819" w:rsidRPr="00EF1003">
        <w:rPr>
          <w:rFonts w:ascii="Arial" w:hAnsi="Arial" w:cs="Arial"/>
          <w:bCs/>
          <w:sz w:val="24"/>
          <w:szCs w:val="24"/>
          <w:lang w:val="mn-MN"/>
        </w:rPr>
        <w:t>о</w:t>
      </w:r>
      <w:r w:rsidR="005C7209" w:rsidRPr="00EF1003">
        <w:rPr>
          <w:rFonts w:ascii="Arial" w:hAnsi="Arial" w:cs="Arial"/>
          <w:bCs/>
          <w:sz w:val="24"/>
          <w:szCs w:val="24"/>
          <w:lang w:val="mn-MN"/>
        </w:rPr>
        <w:t>лон улсын гэрээ, конвенц, хууль тогтоомж, дүрэм, журмын дагуу чанарын өндөр тү</w:t>
      </w:r>
      <w:r w:rsidR="00D3174C" w:rsidRPr="00EF1003">
        <w:rPr>
          <w:rFonts w:ascii="Arial" w:hAnsi="Arial" w:cs="Arial"/>
          <w:bCs/>
          <w:sz w:val="24"/>
          <w:szCs w:val="24"/>
          <w:lang w:val="mn-MN"/>
        </w:rPr>
        <w:t xml:space="preserve">вшинд </w:t>
      </w:r>
      <w:r w:rsidR="005C7209" w:rsidRPr="00EF1003">
        <w:rPr>
          <w:rFonts w:ascii="Arial" w:hAnsi="Arial" w:cs="Arial"/>
          <w:bCs/>
          <w:sz w:val="24"/>
          <w:szCs w:val="24"/>
          <w:lang w:val="mn-MN"/>
        </w:rPr>
        <w:t>үзлэг оношилгоо хийж, техникийн хяналт тавьж,</w:t>
      </w:r>
      <w:r w:rsidR="005C7209" w:rsidRPr="00EF1003">
        <w:rPr>
          <w:rFonts w:ascii="Arial" w:hAnsi="Arial" w:cs="Arial"/>
          <w:bCs/>
          <w:sz w:val="24"/>
          <w:szCs w:val="24"/>
        </w:rPr>
        <w:t xml:space="preserve"> </w:t>
      </w:r>
      <w:r w:rsidR="005C7209" w:rsidRPr="00EF1003">
        <w:rPr>
          <w:rFonts w:ascii="Arial" w:hAnsi="Arial" w:cs="Arial"/>
          <w:bCs/>
          <w:sz w:val="24"/>
          <w:szCs w:val="24"/>
          <w:lang w:val="mn-MN"/>
        </w:rPr>
        <w:t>холбогдох гэрчилгээ олгодог байх</w:t>
      </w:r>
      <w:r w:rsidR="005C7209" w:rsidRPr="00EF1003">
        <w:rPr>
          <w:rFonts w:ascii="Arial" w:hAnsi="Arial" w:cs="Arial"/>
          <w:bCs/>
          <w:sz w:val="24"/>
          <w:szCs w:val="24"/>
        </w:rPr>
        <w:t>;</w:t>
      </w:r>
      <w:r w:rsidR="004D3885" w:rsidRPr="00EF1003">
        <w:rPr>
          <w:rFonts w:ascii="Arial" w:hAnsi="Arial" w:cs="Arial"/>
          <w:bCs/>
          <w:sz w:val="24"/>
          <w:szCs w:val="24"/>
        </w:rPr>
        <w:t xml:space="preserve"> </w:t>
      </w:r>
    </w:p>
    <w:p w14:paraId="658A7BA1" w14:textId="30E49344" w:rsidR="004D3885" w:rsidRPr="00EF1003" w:rsidRDefault="005C7209" w:rsidP="004D3885">
      <w:pPr>
        <w:spacing w:after="240"/>
        <w:ind w:firstLine="1418"/>
        <w:jc w:val="both"/>
        <w:rPr>
          <w:rFonts w:ascii="Arial" w:hAnsi="Arial" w:cs="Arial"/>
          <w:bCs/>
          <w:sz w:val="24"/>
          <w:szCs w:val="24"/>
        </w:rPr>
      </w:pPr>
      <w:r w:rsidRPr="00EF1003">
        <w:rPr>
          <w:rFonts w:ascii="Arial" w:hAnsi="Arial" w:cs="Arial"/>
          <w:bCs/>
          <w:sz w:val="24"/>
          <w:szCs w:val="24"/>
          <w:lang w:val="mn-MN"/>
        </w:rPr>
        <w:t>2.1.</w:t>
      </w:r>
      <w:r w:rsidR="002E0E8E" w:rsidRPr="00EF1003">
        <w:rPr>
          <w:rFonts w:ascii="Arial" w:hAnsi="Arial" w:cs="Arial"/>
          <w:bCs/>
          <w:sz w:val="24"/>
          <w:szCs w:val="24"/>
          <w:lang w:val="mn-MN"/>
        </w:rPr>
        <w:t>2</w:t>
      </w:r>
      <w:r w:rsidRPr="00EF1003">
        <w:rPr>
          <w:rFonts w:ascii="Arial" w:hAnsi="Arial" w:cs="Arial"/>
          <w:bCs/>
          <w:sz w:val="24"/>
          <w:szCs w:val="24"/>
          <w:lang w:val="mn-MN"/>
        </w:rPr>
        <w:t xml:space="preserve">. </w:t>
      </w:r>
      <w:r w:rsidR="00BB2595" w:rsidRPr="00EF1003">
        <w:rPr>
          <w:rFonts w:ascii="Arial" w:hAnsi="Arial" w:cs="Arial"/>
          <w:bCs/>
          <w:sz w:val="24"/>
          <w:szCs w:val="24"/>
          <w:lang w:val="mn-MN"/>
        </w:rPr>
        <w:t>ХЗБ-ын ажилтнууд, эрх бүхий байцаагч, аудиторууд нь мэргэжлийн, мэдлэг чадвартай, туршлагатай байх</w:t>
      </w:r>
      <w:r w:rsidR="00BB2595" w:rsidRPr="00EF1003">
        <w:rPr>
          <w:rFonts w:ascii="Arial" w:hAnsi="Arial" w:cs="Arial"/>
          <w:bCs/>
          <w:sz w:val="24"/>
          <w:szCs w:val="24"/>
        </w:rPr>
        <w:t>;</w:t>
      </w:r>
    </w:p>
    <w:p w14:paraId="34989010" w14:textId="5F5851D0" w:rsidR="004D3885" w:rsidRPr="00EF1003" w:rsidRDefault="004D3885" w:rsidP="004D3885">
      <w:pPr>
        <w:spacing w:after="240"/>
        <w:ind w:firstLine="1418"/>
        <w:jc w:val="both"/>
        <w:rPr>
          <w:rFonts w:ascii="Arial" w:hAnsi="Arial" w:cs="Arial"/>
          <w:bCs/>
          <w:sz w:val="24"/>
          <w:szCs w:val="24"/>
          <w:lang w:val="mn-MN"/>
        </w:rPr>
      </w:pPr>
      <w:r w:rsidRPr="00EF1003">
        <w:rPr>
          <w:rFonts w:ascii="Arial" w:hAnsi="Arial" w:cs="Arial"/>
          <w:bCs/>
          <w:sz w:val="24"/>
          <w:szCs w:val="24"/>
          <w:lang w:val="mn-MN"/>
        </w:rPr>
        <w:t>2.1.</w:t>
      </w:r>
      <w:r w:rsidR="002E0E8E" w:rsidRPr="00EF1003">
        <w:rPr>
          <w:rFonts w:ascii="Arial" w:hAnsi="Arial" w:cs="Arial"/>
          <w:bCs/>
          <w:sz w:val="24"/>
          <w:szCs w:val="24"/>
          <w:lang w:val="mn-MN"/>
        </w:rPr>
        <w:t>3</w:t>
      </w:r>
      <w:r w:rsidRPr="00EF1003">
        <w:rPr>
          <w:rFonts w:ascii="Arial" w:hAnsi="Arial" w:cs="Arial"/>
          <w:bCs/>
          <w:sz w:val="24"/>
          <w:szCs w:val="24"/>
          <w:lang w:val="mn-MN"/>
        </w:rPr>
        <w:t xml:space="preserve">. </w:t>
      </w:r>
      <w:r w:rsidR="00A35094" w:rsidRPr="00EF1003">
        <w:rPr>
          <w:rFonts w:ascii="Arial" w:hAnsi="Arial" w:cs="Arial"/>
          <w:bCs/>
          <w:sz w:val="24"/>
          <w:szCs w:val="24"/>
          <w:lang w:val="mn-MN"/>
        </w:rPr>
        <w:t>ХЗБ-ын ажилтнууд</w:t>
      </w:r>
      <w:r w:rsidR="00A35094" w:rsidRPr="00EF1003">
        <w:rPr>
          <w:rFonts w:ascii="Arial" w:hAnsi="Arial" w:cs="Arial"/>
          <w:bCs/>
          <w:sz w:val="24"/>
          <w:szCs w:val="24"/>
        </w:rPr>
        <w:t xml:space="preserve">, </w:t>
      </w:r>
      <w:r w:rsidR="00A35094" w:rsidRPr="00EF1003">
        <w:rPr>
          <w:rFonts w:ascii="Arial" w:hAnsi="Arial" w:cs="Arial"/>
          <w:bCs/>
          <w:sz w:val="24"/>
          <w:szCs w:val="24"/>
          <w:lang w:val="mn-MN"/>
        </w:rPr>
        <w:t>эрх бүхий байцаагч, аудиторууд нь хөлөг онгоцонд үзлэг оношилгоо хийх, техникийн хяналт тавих, холбогдох гэрчилгээ олгох үүргээ шударгаар хэрэгжүүлэхэд саад болохуйц аливаа хөндлөнгийн үйл ажиллагаанд оролцохгүй байх, хараат бус байх, дарамт шахалтаас ангид ажилладаг байх</w:t>
      </w:r>
      <w:r w:rsidR="00A35094" w:rsidRPr="00EF1003">
        <w:rPr>
          <w:rFonts w:ascii="Arial" w:hAnsi="Arial" w:cs="Arial"/>
          <w:bCs/>
          <w:sz w:val="24"/>
          <w:szCs w:val="24"/>
        </w:rPr>
        <w:t>;</w:t>
      </w:r>
    </w:p>
    <w:p w14:paraId="1D71224F" w14:textId="16A04AA4" w:rsidR="00D3174C" w:rsidRPr="00EF1003" w:rsidRDefault="00D3174C" w:rsidP="008D267F">
      <w:pPr>
        <w:spacing w:after="240"/>
        <w:ind w:firstLine="1418"/>
        <w:jc w:val="both"/>
        <w:rPr>
          <w:rFonts w:ascii="Arial" w:hAnsi="Arial" w:cs="Arial"/>
          <w:bCs/>
          <w:sz w:val="24"/>
          <w:szCs w:val="24"/>
        </w:rPr>
      </w:pPr>
      <w:r w:rsidRPr="00EF1003">
        <w:rPr>
          <w:rFonts w:ascii="Arial" w:hAnsi="Arial" w:cs="Arial"/>
          <w:bCs/>
          <w:sz w:val="24"/>
          <w:szCs w:val="24"/>
        </w:rPr>
        <w:t>2.1.</w:t>
      </w:r>
      <w:r w:rsidR="002E0E8E" w:rsidRPr="00EF1003">
        <w:rPr>
          <w:rFonts w:ascii="Arial" w:hAnsi="Arial" w:cs="Arial"/>
          <w:bCs/>
          <w:sz w:val="24"/>
          <w:szCs w:val="24"/>
          <w:lang w:val="mn-MN"/>
        </w:rPr>
        <w:t>4</w:t>
      </w:r>
      <w:r w:rsidRPr="00EF1003">
        <w:rPr>
          <w:rFonts w:ascii="Arial" w:hAnsi="Arial" w:cs="Arial"/>
          <w:bCs/>
          <w:sz w:val="24"/>
          <w:szCs w:val="24"/>
        </w:rPr>
        <w:t xml:space="preserve">. </w:t>
      </w:r>
      <w:r w:rsidR="00136819" w:rsidRPr="00EF1003">
        <w:rPr>
          <w:rFonts w:ascii="Arial" w:hAnsi="Arial" w:cs="Arial"/>
          <w:bCs/>
          <w:sz w:val="24"/>
          <w:szCs w:val="24"/>
          <w:lang w:val="mn-MN"/>
        </w:rPr>
        <w:t>х</w:t>
      </w:r>
      <w:r w:rsidR="003F65B4" w:rsidRPr="00EF1003">
        <w:rPr>
          <w:rFonts w:ascii="Arial" w:hAnsi="Arial" w:cs="Arial"/>
          <w:bCs/>
          <w:sz w:val="24"/>
          <w:szCs w:val="24"/>
          <w:lang w:val="mn-MN"/>
        </w:rPr>
        <w:t xml:space="preserve">өлөг онгоцны загвар бүтэц, холбогдох машин механизмын чухал бүрдэл хэсгүүдэд </w:t>
      </w:r>
      <w:r w:rsidR="00113CC9" w:rsidRPr="00EF1003">
        <w:rPr>
          <w:rFonts w:ascii="Arial" w:hAnsi="Arial" w:cs="Arial"/>
          <w:bCs/>
          <w:sz w:val="24"/>
          <w:szCs w:val="24"/>
          <w:lang w:val="mn-MN"/>
        </w:rPr>
        <w:t xml:space="preserve">хамаарах </w:t>
      </w:r>
      <w:r w:rsidR="00A35094" w:rsidRPr="00EF1003">
        <w:rPr>
          <w:rFonts w:ascii="Arial" w:hAnsi="Arial" w:cs="Arial"/>
          <w:bCs/>
          <w:sz w:val="24"/>
          <w:szCs w:val="24"/>
          <w:lang w:val="mn-MN"/>
        </w:rPr>
        <w:t>дүрэм, журм</w:t>
      </w:r>
      <w:r w:rsidR="003F65B4" w:rsidRPr="00EF1003">
        <w:rPr>
          <w:rFonts w:ascii="Arial" w:hAnsi="Arial" w:cs="Arial"/>
          <w:bCs/>
          <w:sz w:val="24"/>
          <w:szCs w:val="24"/>
          <w:lang w:val="mn-MN"/>
        </w:rPr>
        <w:t>ууд</w:t>
      </w:r>
      <w:r w:rsidR="00A35094" w:rsidRPr="00EF1003">
        <w:rPr>
          <w:rFonts w:ascii="Arial" w:hAnsi="Arial" w:cs="Arial"/>
          <w:bCs/>
          <w:sz w:val="24"/>
          <w:szCs w:val="24"/>
          <w:lang w:val="mn-MN"/>
        </w:rPr>
        <w:t>ыг боловсруулж, үйл ажиллагаандаа баримталдаг байх</w:t>
      </w:r>
      <w:r w:rsidR="00A35094" w:rsidRPr="00EF1003">
        <w:rPr>
          <w:rFonts w:ascii="Arial" w:hAnsi="Arial" w:cs="Arial"/>
          <w:bCs/>
          <w:sz w:val="24"/>
          <w:szCs w:val="24"/>
        </w:rPr>
        <w:t>;</w:t>
      </w:r>
    </w:p>
    <w:p w14:paraId="0FBE7563" w14:textId="3BCDF594" w:rsidR="00136819" w:rsidRPr="00EF1003" w:rsidRDefault="00136819"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2.1.5. далбааны эзэн улсын нэрийн өмнөөс техникийн гэрчилгээ олгох болон ажил үйлчилгээ явуулахтай холбоотой бүх мэдээллийг ил тод, нээлттэй, хүртээмжтэй байлгах зарчмыг баримталдаг байх.</w:t>
      </w:r>
    </w:p>
    <w:p w14:paraId="75707A40" w14:textId="77777777" w:rsidR="00951A7E" w:rsidRDefault="00951A7E" w:rsidP="00DC763A">
      <w:pPr>
        <w:tabs>
          <w:tab w:val="left" w:pos="3343"/>
        </w:tabs>
        <w:spacing w:after="240"/>
        <w:jc w:val="center"/>
        <w:rPr>
          <w:rFonts w:ascii="Arial" w:hAnsi="Arial" w:cs="Arial"/>
          <w:b/>
          <w:sz w:val="24"/>
          <w:szCs w:val="24"/>
          <w:lang w:val="mn-MN"/>
        </w:rPr>
      </w:pPr>
    </w:p>
    <w:p w14:paraId="532902DB" w14:textId="109D1662" w:rsidR="000F367E" w:rsidRPr="00EF1003" w:rsidRDefault="008D267F" w:rsidP="00DC763A">
      <w:pPr>
        <w:tabs>
          <w:tab w:val="left" w:pos="3343"/>
        </w:tabs>
        <w:spacing w:after="240"/>
        <w:jc w:val="center"/>
        <w:rPr>
          <w:rFonts w:ascii="Arial" w:hAnsi="Arial" w:cs="Arial"/>
          <w:b/>
          <w:sz w:val="24"/>
          <w:szCs w:val="24"/>
          <w:lang w:val="mn-MN"/>
        </w:rPr>
      </w:pPr>
      <w:r w:rsidRPr="00EF1003">
        <w:rPr>
          <w:rFonts w:ascii="Arial" w:hAnsi="Arial" w:cs="Arial"/>
          <w:b/>
          <w:sz w:val="24"/>
          <w:szCs w:val="24"/>
          <w:lang w:val="mn-MN"/>
        </w:rPr>
        <w:lastRenderedPageBreak/>
        <w:t>Гурав. Хүлээн зөвшөөрөгдсөн байгууллагыг томилох</w:t>
      </w:r>
    </w:p>
    <w:p w14:paraId="057E23B3" w14:textId="51389C6F" w:rsidR="008C2A4A" w:rsidRPr="00EF1003" w:rsidRDefault="000F367E" w:rsidP="008D267F">
      <w:pPr>
        <w:spacing w:after="240"/>
        <w:ind w:firstLine="720"/>
        <w:jc w:val="both"/>
        <w:rPr>
          <w:rFonts w:ascii="Arial" w:hAnsi="Arial" w:cs="Arial"/>
          <w:bCs/>
          <w:sz w:val="24"/>
          <w:szCs w:val="24"/>
          <w:lang w:val="mn-MN"/>
        </w:rPr>
      </w:pPr>
      <w:r w:rsidRPr="00EF1003">
        <w:rPr>
          <w:rFonts w:ascii="Arial" w:hAnsi="Arial" w:cs="Arial"/>
          <w:bCs/>
          <w:sz w:val="24"/>
          <w:szCs w:val="24"/>
          <w:lang w:val="mn-MN"/>
        </w:rPr>
        <w:t xml:space="preserve">3.1. </w:t>
      </w:r>
      <w:r w:rsidR="008C2A4A" w:rsidRPr="00EF1003">
        <w:rPr>
          <w:rFonts w:ascii="Arial" w:hAnsi="Arial" w:cs="Arial"/>
          <w:bCs/>
          <w:sz w:val="24"/>
          <w:szCs w:val="24"/>
          <w:lang w:val="mn-MN"/>
        </w:rPr>
        <w:t xml:space="preserve">Захиргаа нь </w:t>
      </w:r>
      <w:r w:rsidR="00455589" w:rsidRPr="00EF1003">
        <w:rPr>
          <w:rFonts w:ascii="Arial" w:hAnsi="Arial" w:cs="Arial"/>
          <w:bCs/>
          <w:sz w:val="24"/>
          <w:szCs w:val="24"/>
          <w:lang w:val="mn-MN"/>
        </w:rPr>
        <w:t>олон улсын гэрээ, конвенц, хууль тогтоомж, дүрэм, журам</w:t>
      </w:r>
      <w:r w:rsidR="00405A6A" w:rsidRPr="00EF1003">
        <w:rPr>
          <w:rFonts w:ascii="Arial" w:hAnsi="Arial" w:cs="Arial"/>
          <w:bCs/>
          <w:sz w:val="24"/>
          <w:szCs w:val="24"/>
          <w:lang w:val="mn-MN"/>
        </w:rPr>
        <w:t xml:space="preserve"> болон энэхүү журамд заасан шаардлагыг</w:t>
      </w:r>
      <w:r w:rsidR="002F74A3" w:rsidRPr="00EF1003">
        <w:rPr>
          <w:rFonts w:ascii="Arial" w:hAnsi="Arial" w:cs="Arial"/>
          <w:bCs/>
          <w:sz w:val="24"/>
          <w:szCs w:val="24"/>
          <w:lang w:val="mn-MN"/>
        </w:rPr>
        <w:t xml:space="preserve"> </w:t>
      </w:r>
      <w:r w:rsidR="00405A6A" w:rsidRPr="00EF1003">
        <w:rPr>
          <w:rFonts w:ascii="Arial" w:hAnsi="Arial" w:cs="Arial"/>
          <w:bCs/>
          <w:sz w:val="24"/>
          <w:szCs w:val="24"/>
          <w:lang w:val="mn-MN"/>
        </w:rPr>
        <w:t xml:space="preserve">хангасан ХЗБ-тай </w:t>
      </w:r>
      <w:r w:rsidR="008C2A4A" w:rsidRPr="00EF1003">
        <w:rPr>
          <w:rFonts w:ascii="Arial" w:hAnsi="Arial" w:cs="Arial"/>
          <w:bCs/>
          <w:sz w:val="24"/>
          <w:szCs w:val="24"/>
          <w:lang w:val="mn-MN"/>
        </w:rPr>
        <w:t xml:space="preserve">гэрээ байгуулсны үндсэн дээр </w:t>
      </w:r>
      <w:r w:rsidR="00405A6A" w:rsidRPr="00EF1003">
        <w:rPr>
          <w:rFonts w:ascii="Arial" w:hAnsi="Arial" w:cs="Arial"/>
          <w:bCs/>
          <w:sz w:val="24"/>
          <w:szCs w:val="24"/>
          <w:lang w:val="mn-MN"/>
        </w:rPr>
        <w:t xml:space="preserve">томилон ажиллуулна. </w:t>
      </w:r>
    </w:p>
    <w:p w14:paraId="0E8BCCC5" w14:textId="456F6388" w:rsidR="00001E54" w:rsidRPr="00EF1003" w:rsidRDefault="008C2A4A" w:rsidP="008D267F">
      <w:pPr>
        <w:spacing w:after="240"/>
        <w:ind w:firstLine="720"/>
        <w:jc w:val="both"/>
        <w:rPr>
          <w:rFonts w:ascii="Arial" w:hAnsi="Arial" w:cs="Arial"/>
          <w:bCs/>
          <w:sz w:val="24"/>
          <w:szCs w:val="24"/>
          <w:lang w:val="mn-MN"/>
        </w:rPr>
      </w:pPr>
      <w:r w:rsidRPr="00EF1003">
        <w:rPr>
          <w:rFonts w:ascii="Arial" w:hAnsi="Arial" w:cs="Arial"/>
          <w:bCs/>
          <w:sz w:val="24"/>
          <w:szCs w:val="24"/>
          <w:lang w:val="mn-MN"/>
        </w:rPr>
        <w:t xml:space="preserve">3.2. </w:t>
      </w:r>
      <w:r w:rsidR="00455589" w:rsidRPr="00EF1003">
        <w:rPr>
          <w:rFonts w:ascii="Arial" w:hAnsi="Arial" w:cs="Arial"/>
          <w:bCs/>
          <w:sz w:val="24"/>
          <w:szCs w:val="24"/>
          <w:lang w:val="mn-MN"/>
        </w:rPr>
        <w:t xml:space="preserve">Захиргаа нь </w:t>
      </w:r>
      <w:r w:rsidRPr="00EF1003">
        <w:rPr>
          <w:rFonts w:ascii="Arial" w:hAnsi="Arial" w:cs="Arial"/>
          <w:bCs/>
          <w:sz w:val="24"/>
          <w:szCs w:val="24"/>
          <w:lang w:val="mn-MN"/>
        </w:rPr>
        <w:t>ХЗБ-тай байгуулах гэрээнд</w:t>
      </w:r>
      <w:r w:rsidR="000241FC" w:rsidRPr="00EF1003">
        <w:rPr>
          <w:rFonts w:ascii="Arial" w:hAnsi="Arial" w:cs="Arial"/>
          <w:bCs/>
          <w:sz w:val="24"/>
          <w:szCs w:val="24"/>
          <w:lang w:val="mn-MN"/>
        </w:rPr>
        <w:t xml:space="preserve"> </w:t>
      </w:r>
      <w:r w:rsidR="00001E54" w:rsidRPr="00EF1003">
        <w:rPr>
          <w:rFonts w:ascii="Arial" w:hAnsi="Arial" w:cs="Arial"/>
          <w:bCs/>
          <w:sz w:val="24"/>
          <w:szCs w:val="24"/>
          <w:lang w:val="mn-MN"/>
        </w:rPr>
        <w:t xml:space="preserve">дараах </w:t>
      </w:r>
      <w:r w:rsidR="003C6E1D" w:rsidRPr="00EF1003">
        <w:rPr>
          <w:rFonts w:ascii="Arial" w:hAnsi="Arial" w:cs="Arial"/>
          <w:bCs/>
          <w:sz w:val="24"/>
          <w:szCs w:val="24"/>
          <w:lang w:val="mn-MN"/>
        </w:rPr>
        <w:t xml:space="preserve">гол </w:t>
      </w:r>
      <w:r w:rsidR="00001E54" w:rsidRPr="00EF1003">
        <w:rPr>
          <w:rFonts w:ascii="Arial" w:hAnsi="Arial" w:cs="Arial"/>
          <w:bCs/>
          <w:sz w:val="24"/>
          <w:szCs w:val="24"/>
          <w:lang w:val="mn-MN"/>
        </w:rPr>
        <w:t>нөхц</w:t>
      </w:r>
      <w:r w:rsidR="0020547B" w:rsidRPr="00EF1003">
        <w:rPr>
          <w:rFonts w:ascii="Arial" w:hAnsi="Arial" w:cs="Arial"/>
          <w:bCs/>
          <w:sz w:val="24"/>
          <w:szCs w:val="24"/>
          <w:lang w:val="mn-MN"/>
        </w:rPr>
        <w:t>ө</w:t>
      </w:r>
      <w:r w:rsidR="00001E54" w:rsidRPr="00EF1003">
        <w:rPr>
          <w:rFonts w:ascii="Arial" w:hAnsi="Arial" w:cs="Arial"/>
          <w:bCs/>
          <w:sz w:val="24"/>
          <w:szCs w:val="24"/>
          <w:lang w:val="mn-MN"/>
        </w:rPr>
        <w:t>л</w:t>
      </w:r>
      <w:r w:rsidR="003C6E1D" w:rsidRPr="00EF1003">
        <w:rPr>
          <w:rFonts w:ascii="Arial" w:hAnsi="Arial" w:cs="Arial"/>
          <w:bCs/>
          <w:sz w:val="24"/>
          <w:szCs w:val="24"/>
          <w:lang w:val="mn-MN"/>
        </w:rPr>
        <w:t>үүдий</w:t>
      </w:r>
      <w:r w:rsidR="00001E54" w:rsidRPr="00EF1003">
        <w:rPr>
          <w:rFonts w:ascii="Arial" w:hAnsi="Arial" w:cs="Arial"/>
          <w:bCs/>
          <w:sz w:val="24"/>
          <w:szCs w:val="24"/>
          <w:lang w:val="mn-MN"/>
        </w:rPr>
        <w:t>г тусгана.</w:t>
      </w:r>
    </w:p>
    <w:p w14:paraId="39CD8164" w14:textId="4B50DDDA" w:rsidR="00001E54" w:rsidRPr="00EF1003" w:rsidRDefault="0008545F" w:rsidP="002C1752">
      <w:pPr>
        <w:spacing w:after="240"/>
        <w:ind w:firstLine="1418"/>
        <w:jc w:val="both"/>
        <w:rPr>
          <w:rFonts w:ascii="Arial" w:hAnsi="Arial" w:cs="Arial"/>
          <w:bCs/>
          <w:sz w:val="24"/>
          <w:szCs w:val="24"/>
        </w:rPr>
      </w:pPr>
      <w:r w:rsidRPr="00EF1003">
        <w:rPr>
          <w:rFonts w:ascii="Arial" w:hAnsi="Arial" w:cs="Arial"/>
          <w:bCs/>
          <w:sz w:val="24"/>
          <w:szCs w:val="24"/>
        </w:rPr>
        <w:t xml:space="preserve">3.2.1. </w:t>
      </w:r>
      <w:r w:rsidRPr="00EF1003">
        <w:rPr>
          <w:rFonts w:ascii="Arial" w:hAnsi="Arial" w:cs="Arial"/>
          <w:bCs/>
          <w:sz w:val="24"/>
          <w:szCs w:val="24"/>
          <w:lang w:val="mn-MN"/>
        </w:rPr>
        <w:t>Гэрээний үйлчлэл</w:t>
      </w:r>
      <w:r w:rsidRPr="00EF1003">
        <w:rPr>
          <w:rFonts w:ascii="Arial" w:hAnsi="Arial" w:cs="Arial"/>
          <w:bCs/>
          <w:sz w:val="24"/>
          <w:szCs w:val="24"/>
        </w:rPr>
        <w:t xml:space="preserve">; </w:t>
      </w:r>
    </w:p>
    <w:p w14:paraId="0096E93E" w14:textId="078FBC72" w:rsidR="006A5710" w:rsidRPr="00EF1003" w:rsidRDefault="005C3E68" w:rsidP="002C1752">
      <w:pPr>
        <w:spacing w:after="240"/>
        <w:ind w:firstLine="1418"/>
        <w:jc w:val="both"/>
        <w:rPr>
          <w:rFonts w:ascii="Arial" w:hAnsi="Arial" w:cs="Arial"/>
          <w:bCs/>
          <w:sz w:val="24"/>
          <w:szCs w:val="24"/>
        </w:rPr>
      </w:pPr>
      <w:r w:rsidRPr="00EF1003">
        <w:rPr>
          <w:rFonts w:ascii="Arial" w:hAnsi="Arial" w:cs="Arial"/>
          <w:bCs/>
          <w:sz w:val="24"/>
          <w:szCs w:val="24"/>
        </w:rPr>
        <w:t>3.2.</w:t>
      </w:r>
      <w:r w:rsidR="002C1752" w:rsidRPr="00EF1003">
        <w:rPr>
          <w:rFonts w:ascii="Arial" w:hAnsi="Arial" w:cs="Arial"/>
          <w:bCs/>
          <w:sz w:val="24"/>
          <w:szCs w:val="24"/>
          <w:lang w:val="mn-MN"/>
        </w:rPr>
        <w:t>2</w:t>
      </w:r>
      <w:r w:rsidRPr="00EF1003">
        <w:rPr>
          <w:rFonts w:ascii="Arial" w:hAnsi="Arial" w:cs="Arial"/>
          <w:bCs/>
          <w:sz w:val="24"/>
          <w:szCs w:val="24"/>
        </w:rPr>
        <w:t xml:space="preserve">. </w:t>
      </w:r>
      <w:r w:rsidR="006A5710" w:rsidRPr="00EF1003">
        <w:rPr>
          <w:rFonts w:ascii="Arial" w:hAnsi="Arial" w:cs="Arial"/>
          <w:bCs/>
          <w:sz w:val="24"/>
          <w:szCs w:val="24"/>
          <w:lang w:val="mn-MN"/>
        </w:rPr>
        <w:t xml:space="preserve">Захиргаанаас олгосон </w:t>
      </w:r>
      <w:r w:rsidR="00B1208E" w:rsidRPr="00EF1003">
        <w:rPr>
          <w:rFonts w:ascii="Arial" w:hAnsi="Arial" w:cs="Arial"/>
          <w:bCs/>
          <w:sz w:val="24"/>
          <w:szCs w:val="24"/>
          <w:lang w:val="mn-MN"/>
        </w:rPr>
        <w:t>эрхийн</w:t>
      </w:r>
      <w:r w:rsidR="006A5710" w:rsidRPr="00EF1003">
        <w:rPr>
          <w:rFonts w:ascii="Arial" w:hAnsi="Arial" w:cs="Arial"/>
          <w:bCs/>
          <w:sz w:val="24"/>
          <w:szCs w:val="24"/>
          <w:lang w:val="mn-MN"/>
        </w:rPr>
        <w:t xml:space="preserve"> төрөл</w:t>
      </w:r>
      <w:r w:rsidR="006A5710" w:rsidRPr="00EF1003">
        <w:rPr>
          <w:rFonts w:ascii="Arial" w:hAnsi="Arial" w:cs="Arial"/>
          <w:bCs/>
          <w:sz w:val="24"/>
          <w:szCs w:val="24"/>
        </w:rPr>
        <w:t xml:space="preserve">; </w:t>
      </w:r>
    </w:p>
    <w:p w14:paraId="73F1AB78" w14:textId="3556BDF9" w:rsidR="006A5710" w:rsidRPr="00EF1003" w:rsidRDefault="006D33A8" w:rsidP="002C1752">
      <w:pPr>
        <w:spacing w:after="240"/>
        <w:ind w:firstLine="1418"/>
        <w:jc w:val="both"/>
        <w:rPr>
          <w:rFonts w:ascii="Arial" w:hAnsi="Arial" w:cs="Arial"/>
          <w:bCs/>
          <w:sz w:val="24"/>
          <w:szCs w:val="24"/>
        </w:rPr>
      </w:pPr>
      <w:r w:rsidRPr="00EF1003">
        <w:rPr>
          <w:rFonts w:ascii="Arial" w:hAnsi="Arial" w:cs="Arial"/>
          <w:bCs/>
          <w:sz w:val="24"/>
          <w:szCs w:val="24"/>
        </w:rPr>
        <w:t>3.2.</w:t>
      </w:r>
      <w:r w:rsidR="002C1752" w:rsidRPr="00EF1003">
        <w:rPr>
          <w:rFonts w:ascii="Arial" w:hAnsi="Arial" w:cs="Arial"/>
          <w:bCs/>
          <w:sz w:val="24"/>
          <w:szCs w:val="24"/>
          <w:lang w:val="mn-MN"/>
        </w:rPr>
        <w:t>3</w:t>
      </w:r>
      <w:r w:rsidRPr="00EF1003">
        <w:rPr>
          <w:rFonts w:ascii="Arial" w:hAnsi="Arial" w:cs="Arial"/>
          <w:bCs/>
          <w:sz w:val="24"/>
          <w:szCs w:val="24"/>
        </w:rPr>
        <w:t xml:space="preserve">. </w:t>
      </w:r>
      <w:r w:rsidRPr="00EF1003">
        <w:rPr>
          <w:rFonts w:ascii="Arial" w:hAnsi="Arial" w:cs="Arial"/>
          <w:bCs/>
          <w:sz w:val="24"/>
          <w:szCs w:val="24"/>
          <w:lang w:val="mn-MN"/>
        </w:rPr>
        <w:t xml:space="preserve"> </w:t>
      </w:r>
      <w:r w:rsidR="0020547B" w:rsidRPr="00EF1003">
        <w:rPr>
          <w:rFonts w:ascii="Arial" w:hAnsi="Arial" w:cs="Arial"/>
          <w:bCs/>
          <w:sz w:val="24"/>
          <w:szCs w:val="24"/>
          <w:lang w:val="mn-MN"/>
        </w:rPr>
        <w:t xml:space="preserve">Гэрээний дагуу </w:t>
      </w:r>
      <w:r w:rsidR="006A5710" w:rsidRPr="00EF1003">
        <w:rPr>
          <w:rFonts w:ascii="Arial" w:hAnsi="Arial" w:cs="Arial"/>
          <w:bCs/>
          <w:sz w:val="24"/>
          <w:szCs w:val="24"/>
          <w:lang w:val="mn-MN"/>
        </w:rPr>
        <w:t>гүйцэтгэх үүрэг</w:t>
      </w:r>
      <w:r w:rsidR="006A5710" w:rsidRPr="00EF1003">
        <w:rPr>
          <w:rFonts w:ascii="Arial" w:hAnsi="Arial" w:cs="Arial"/>
          <w:bCs/>
          <w:sz w:val="24"/>
          <w:szCs w:val="24"/>
        </w:rPr>
        <w:t xml:space="preserve">; </w:t>
      </w:r>
    </w:p>
    <w:p w14:paraId="347A2F2B" w14:textId="58346A31" w:rsidR="006D33A8" w:rsidRPr="00EF1003" w:rsidRDefault="006D33A8" w:rsidP="002C1752">
      <w:pPr>
        <w:spacing w:after="240"/>
        <w:ind w:firstLine="1418"/>
        <w:jc w:val="both"/>
        <w:rPr>
          <w:rFonts w:ascii="Arial" w:hAnsi="Arial" w:cs="Arial"/>
          <w:bCs/>
          <w:sz w:val="24"/>
          <w:szCs w:val="24"/>
          <w:lang w:val="mn-MN"/>
        </w:rPr>
      </w:pPr>
      <w:r w:rsidRPr="00EF1003">
        <w:rPr>
          <w:rFonts w:ascii="Arial" w:hAnsi="Arial" w:cs="Arial"/>
          <w:bCs/>
          <w:sz w:val="24"/>
          <w:szCs w:val="24"/>
        </w:rPr>
        <w:t>3.2.</w:t>
      </w:r>
      <w:r w:rsidR="002C1752" w:rsidRPr="00EF1003">
        <w:rPr>
          <w:rFonts w:ascii="Arial" w:hAnsi="Arial" w:cs="Arial"/>
          <w:bCs/>
          <w:sz w:val="24"/>
          <w:szCs w:val="24"/>
          <w:lang w:val="mn-MN"/>
        </w:rPr>
        <w:t>4</w:t>
      </w:r>
      <w:r w:rsidRPr="00EF1003">
        <w:rPr>
          <w:rFonts w:ascii="Arial" w:hAnsi="Arial" w:cs="Arial"/>
          <w:bCs/>
          <w:sz w:val="24"/>
          <w:szCs w:val="24"/>
        </w:rPr>
        <w:t xml:space="preserve">. </w:t>
      </w:r>
      <w:r w:rsidR="00F86E5B" w:rsidRPr="00EF1003">
        <w:rPr>
          <w:rFonts w:ascii="Arial" w:hAnsi="Arial" w:cs="Arial"/>
          <w:bCs/>
          <w:sz w:val="24"/>
          <w:szCs w:val="24"/>
          <w:lang w:val="mn-MN"/>
        </w:rPr>
        <w:t xml:space="preserve">Захиргаанаас олгосон </w:t>
      </w:r>
      <w:r w:rsidR="006A5710" w:rsidRPr="00EF1003">
        <w:rPr>
          <w:rFonts w:ascii="Arial" w:hAnsi="Arial" w:cs="Arial"/>
          <w:bCs/>
          <w:sz w:val="24"/>
          <w:szCs w:val="24"/>
          <w:lang w:val="mn-MN"/>
        </w:rPr>
        <w:t>эрхийн</w:t>
      </w:r>
      <w:r w:rsidR="00F86E5B" w:rsidRPr="00EF1003">
        <w:rPr>
          <w:rFonts w:ascii="Arial" w:hAnsi="Arial" w:cs="Arial"/>
          <w:bCs/>
          <w:sz w:val="24"/>
          <w:szCs w:val="24"/>
          <w:lang w:val="mn-MN"/>
        </w:rPr>
        <w:t xml:space="preserve"> хүрээнд гүйцэтгэх үүргийн эрх зүйн үндэслэл</w:t>
      </w:r>
      <w:r w:rsidR="00F86E5B" w:rsidRPr="00EF1003">
        <w:rPr>
          <w:rFonts w:ascii="Arial" w:hAnsi="Arial" w:cs="Arial"/>
          <w:bCs/>
          <w:sz w:val="24"/>
          <w:szCs w:val="24"/>
        </w:rPr>
        <w:t xml:space="preserve">; </w:t>
      </w:r>
      <w:r w:rsidR="00F86E5B" w:rsidRPr="00EF1003">
        <w:rPr>
          <w:rFonts w:ascii="Arial" w:hAnsi="Arial" w:cs="Arial"/>
          <w:bCs/>
          <w:sz w:val="24"/>
          <w:szCs w:val="24"/>
          <w:lang w:val="mn-MN"/>
        </w:rPr>
        <w:t xml:space="preserve"> </w:t>
      </w:r>
    </w:p>
    <w:p w14:paraId="6F1E8D2E" w14:textId="7ADF8419" w:rsidR="00F86E5B" w:rsidRPr="00EF1003" w:rsidRDefault="00F86E5B" w:rsidP="002C1752">
      <w:pPr>
        <w:spacing w:after="240"/>
        <w:ind w:firstLine="1418"/>
        <w:jc w:val="both"/>
        <w:rPr>
          <w:rFonts w:ascii="Arial" w:hAnsi="Arial" w:cs="Arial"/>
          <w:bCs/>
          <w:sz w:val="24"/>
          <w:szCs w:val="24"/>
        </w:rPr>
      </w:pPr>
      <w:r w:rsidRPr="00EF1003">
        <w:rPr>
          <w:rFonts w:ascii="Arial" w:hAnsi="Arial" w:cs="Arial"/>
          <w:bCs/>
          <w:sz w:val="24"/>
          <w:szCs w:val="24"/>
          <w:lang w:val="mn-MN"/>
        </w:rPr>
        <w:t>3.2.</w:t>
      </w:r>
      <w:r w:rsidR="002C1752" w:rsidRPr="00EF1003">
        <w:rPr>
          <w:rFonts w:ascii="Arial" w:hAnsi="Arial" w:cs="Arial"/>
          <w:bCs/>
          <w:sz w:val="24"/>
          <w:szCs w:val="24"/>
          <w:lang w:val="mn-MN"/>
        </w:rPr>
        <w:t>5</w:t>
      </w:r>
      <w:r w:rsidRPr="00EF1003">
        <w:rPr>
          <w:rFonts w:ascii="Arial" w:hAnsi="Arial" w:cs="Arial"/>
          <w:bCs/>
          <w:sz w:val="24"/>
          <w:szCs w:val="24"/>
          <w:lang w:val="mn-MN"/>
        </w:rPr>
        <w:t xml:space="preserve">. Захиргаанд </w:t>
      </w:r>
      <w:r w:rsidR="006A5710" w:rsidRPr="00EF1003">
        <w:rPr>
          <w:rFonts w:ascii="Arial" w:hAnsi="Arial" w:cs="Arial"/>
          <w:bCs/>
          <w:sz w:val="24"/>
          <w:szCs w:val="24"/>
          <w:lang w:val="mn-MN"/>
        </w:rPr>
        <w:t xml:space="preserve">тайлан </w:t>
      </w:r>
      <w:r w:rsidRPr="00EF1003">
        <w:rPr>
          <w:rFonts w:ascii="Arial" w:hAnsi="Arial" w:cs="Arial"/>
          <w:bCs/>
          <w:sz w:val="24"/>
          <w:szCs w:val="24"/>
          <w:lang w:val="mn-MN"/>
        </w:rPr>
        <w:t>мэдээл</w:t>
      </w:r>
      <w:r w:rsidR="006A5710" w:rsidRPr="00EF1003">
        <w:rPr>
          <w:rFonts w:ascii="Arial" w:hAnsi="Arial" w:cs="Arial"/>
          <w:bCs/>
          <w:sz w:val="24"/>
          <w:szCs w:val="24"/>
          <w:lang w:val="mn-MN"/>
        </w:rPr>
        <w:t>эл хүргүүлэх</w:t>
      </w:r>
      <w:r w:rsidRPr="00EF1003">
        <w:rPr>
          <w:rFonts w:ascii="Arial" w:hAnsi="Arial" w:cs="Arial"/>
          <w:bCs/>
          <w:sz w:val="24"/>
          <w:szCs w:val="24"/>
        </w:rPr>
        <w:t>;</w:t>
      </w:r>
    </w:p>
    <w:p w14:paraId="6F350E2C" w14:textId="67C17A85" w:rsidR="00001E54" w:rsidRPr="00EF1003" w:rsidRDefault="00F86E5B" w:rsidP="002C1752">
      <w:pPr>
        <w:spacing w:after="240"/>
        <w:ind w:firstLine="1418"/>
        <w:jc w:val="both"/>
        <w:rPr>
          <w:rFonts w:ascii="Arial" w:hAnsi="Arial" w:cs="Arial"/>
          <w:bCs/>
          <w:sz w:val="24"/>
          <w:szCs w:val="24"/>
        </w:rPr>
      </w:pPr>
      <w:r w:rsidRPr="00EF1003">
        <w:rPr>
          <w:rFonts w:ascii="Arial" w:hAnsi="Arial" w:cs="Arial"/>
          <w:bCs/>
          <w:sz w:val="24"/>
          <w:szCs w:val="24"/>
        </w:rPr>
        <w:t>3.2.</w:t>
      </w:r>
      <w:r w:rsidR="002C1752" w:rsidRPr="00EF1003">
        <w:rPr>
          <w:rFonts w:ascii="Arial" w:hAnsi="Arial" w:cs="Arial"/>
          <w:bCs/>
          <w:sz w:val="24"/>
          <w:szCs w:val="24"/>
          <w:lang w:val="mn-MN"/>
        </w:rPr>
        <w:t>6</w:t>
      </w:r>
      <w:r w:rsidRPr="00EF1003">
        <w:rPr>
          <w:rFonts w:ascii="Arial" w:hAnsi="Arial" w:cs="Arial"/>
          <w:bCs/>
          <w:sz w:val="24"/>
          <w:szCs w:val="24"/>
        </w:rPr>
        <w:t xml:space="preserve">. </w:t>
      </w:r>
      <w:r w:rsidR="004063B0" w:rsidRPr="00EF1003">
        <w:rPr>
          <w:rFonts w:ascii="Arial" w:hAnsi="Arial" w:cs="Arial"/>
          <w:bCs/>
          <w:sz w:val="24"/>
          <w:szCs w:val="24"/>
          <w:lang w:val="mn-MN"/>
        </w:rPr>
        <w:t>холбогдох д</w:t>
      </w:r>
      <w:r w:rsidRPr="00EF1003">
        <w:rPr>
          <w:rFonts w:ascii="Arial" w:hAnsi="Arial" w:cs="Arial"/>
          <w:bCs/>
          <w:sz w:val="24"/>
          <w:szCs w:val="24"/>
          <w:lang w:val="mn-MN"/>
        </w:rPr>
        <w:t>үрэм, журм</w:t>
      </w:r>
      <w:r w:rsidR="004063B0" w:rsidRPr="00EF1003">
        <w:rPr>
          <w:rFonts w:ascii="Arial" w:hAnsi="Arial" w:cs="Arial"/>
          <w:bCs/>
          <w:sz w:val="24"/>
          <w:szCs w:val="24"/>
          <w:lang w:val="mn-MN"/>
        </w:rPr>
        <w:t>уудыг</w:t>
      </w:r>
      <w:r w:rsidRPr="00EF1003">
        <w:rPr>
          <w:rFonts w:ascii="Arial" w:hAnsi="Arial" w:cs="Arial"/>
          <w:bCs/>
          <w:sz w:val="24"/>
          <w:szCs w:val="24"/>
          <w:lang w:val="mn-MN"/>
        </w:rPr>
        <w:t xml:space="preserve"> боловсруулах</w:t>
      </w:r>
      <w:r w:rsidR="004063B0" w:rsidRPr="00EF1003">
        <w:rPr>
          <w:rFonts w:ascii="Arial" w:hAnsi="Arial" w:cs="Arial"/>
          <w:bCs/>
          <w:sz w:val="24"/>
          <w:szCs w:val="24"/>
          <w:lang w:val="mn-MN"/>
        </w:rPr>
        <w:t>ад хамтран ажиллах, мэдээлэл солилцох</w:t>
      </w:r>
      <w:r w:rsidRPr="00EF1003">
        <w:rPr>
          <w:rFonts w:ascii="Arial" w:hAnsi="Arial" w:cs="Arial"/>
          <w:bCs/>
          <w:sz w:val="24"/>
          <w:szCs w:val="24"/>
        </w:rPr>
        <w:t xml:space="preserve">; </w:t>
      </w:r>
    </w:p>
    <w:p w14:paraId="2BDF48A7" w14:textId="2CF8C4E7" w:rsidR="00F86E5B" w:rsidRPr="00EF1003" w:rsidRDefault="00F86E5B" w:rsidP="002C1752">
      <w:pPr>
        <w:spacing w:after="240"/>
        <w:ind w:firstLine="1418"/>
        <w:jc w:val="both"/>
        <w:rPr>
          <w:rFonts w:ascii="Arial" w:hAnsi="Arial" w:cs="Arial"/>
          <w:bCs/>
          <w:sz w:val="24"/>
          <w:szCs w:val="24"/>
        </w:rPr>
      </w:pPr>
      <w:r w:rsidRPr="00EF1003">
        <w:rPr>
          <w:rFonts w:ascii="Arial" w:hAnsi="Arial" w:cs="Arial"/>
          <w:bCs/>
          <w:sz w:val="24"/>
          <w:szCs w:val="24"/>
        </w:rPr>
        <w:t>3.2.</w:t>
      </w:r>
      <w:r w:rsidR="002C1752" w:rsidRPr="00EF1003">
        <w:rPr>
          <w:rFonts w:ascii="Arial" w:hAnsi="Arial" w:cs="Arial"/>
          <w:bCs/>
          <w:sz w:val="24"/>
          <w:szCs w:val="24"/>
          <w:lang w:val="mn-MN"/>
        </w:rPr>
        <w:t>7</w:t>
      </w:r>
      <w:r w:rsidRPr="00EF1003">
        <w:rPr>
          <w:rFonts w:ascii="Arial" w:hAnsi="Arial" w:cs="Arial"/>
          <w:bCs/>
          <w:sz w:val="24"/>
          <w:szCs w:val="24"/>
        </w:rPr>
        <w:t xml:space="preserve">. </w:t>
      </w:r>
      <w:r w:rsidRPr="00EF1003">
        <w:rPr>
          <w:rFonts w:ascii="Arial" w:hAnsi="Arial" w:cs="Arial"/>
          <w:bCs/>
          <w:sz w:val="24"/>
          <w:szCs w:val="24"/>
          <w:lang w:val="mn-MN"/>
        </w:rPr>
        <w:t>Захиргаанаас ХЗБ-ын үйл ажиллагаанд хяналт тавих</w:t>
      </w:r>
      <w:r w:rsidRPr="00EF1003">
        <w:rPr>
          <w:rFonts w:ascii="Arial" w:hAnsi="Arial" w:cs="Arial"/>
          <w:bCs/>
          <w:sz w:val="24"/>
          <w:szCs w:val="24"/>
        </w:rPr>
        <w:t xml:space="preserve">; </w:t>
      </w:r>
    </w:p>
    <w:p w14:paraId="2EB4959A" w14:textId="3B7F7E7E" w:rsidR="00F86E5B" w:rsidRPr="00EF1003" w:rsidRDefault="00F86E5B" w:rsidP="002C1752">
      <w:pPr>
        <w:spacing w:after="240"/>
        <w:ind w:firstLine="1418"/>
        <w:jc w:val="both"/>
        <w:rPr>
          <w:rFonts w:ascii="Arial" w:hAnsi="Arial" w:cs="Arial"/>
          <w:bCs/>
          <w:sz w:val="24"/>
          <w:szCs w:val="24"/>
        </w:rPr>
      </w:pPr>
      <w:r w:rsidRPr="00EF1003">
        <w:rPr>
          <w:rFonts w:ascii="Arial" w:hAnsi="Arial" w:cs="Arial"/>
          <w:bCs/>
          <w:sz w:val="24"/>
          <w:szCs w:val="24"/>
        </w:rPr>
        <w:t>3.2.</w:t>
      </w:r>
      <w:r w:rsidR="002C1752" w:rsidRPr="00EF1003">
        <w:rPr>
          <w:rFonts w:ascii="Arial" w:hAnsi="Arial" w:cs="Arial"/>
          <w:bCs/>
          <w:sz w:val="24"/>
          <w:szCs w:val="24"/>
          <w:lang w:val="mn-MN"/>
        </w:rPr>
        <w:t>8</w:t>
      </w:r>
      <w:r w:rsidRPr="00EF1003">
        <w:rPr>
          <w:rFonts w:ascii="Arial" w:hAnsi="Arial" w:cs="Arial"/>
          <w:bCs/>
          <w:sz w:val="24"/>
          <w:szCs w:val="24"/>
        </w:rPr>
        <w:t xml:space="preserve">. </w:t>
      </w:r>
      <w:r w:rsidRPr="00EF1003">
        <w:rPr>
          <w:rFonts w:ascii="Arial" w:hAnsi="Arial" w:cs="Arial"/>
          <w:bCs/>
          <w:sz w:val="24"/>
          <w:szCs w:val="24"/>
          <w:lang w:val="mn-MN"/>
        </w:rPr>
        <w:t>Зөрчил, дутагдлыг арилгах</w:t>
      </w:r>
      <w:r w:rsidRPr="00EF1003">
        <w:rPr>
          <w:rFonts w:ascii="Arial" w:hAnsi="Arial" w:cs="Arial"/>
          <w:bCs/>
          <w:sz w:val="24"/>
          <w:szCs w:val="24"/>
        </w:rPr>
        <w:t xml:space="preserve">; </w:t>
      </w:r>
    </w:p>
    <w:p w14:paraId="114E9047" w14:textId="053F6DB1" w:rsidR="00F86E5B" w:rsidRPr="00EF1003" w:rsidRDefault="00F86E5B" w:rsidP="002C1752">
      <w:pPr>
        <w:spacing w:after="240"/>
        <w:ind w:firstLine="1418"/>
        <w:jc w:val="both"/>
        <w:rPr>
          <w:rFonts w:ascii="Arial" w:hAnsi="Arial" w:cs="Arial"/>
          <w:bCs/>
          <w:sz w:val="24"/>
          <w:szCs w:val="24"/>
          <w:lang w:val="mn-MN"/>
        </w:rPr>
      </w:pPr>
      <w:r w:rsidRPr="00EF1003">
        <w:rPr>
          <w:rFonts w:ascii="Arial" w:hAnsi="Arial" w:cs="Arial"/>
          <w:bCs/>
          <w:sz w:val="24"/>
          <w:szCs w:val="24"/>
        </w:rPr>
        <w:t>3.2.</w:t>
      </w:r>
      <w:r w:rsidR="002C1752" w:rsidRPr="00EF1003">
        <w:rPr>
          <w:rFonts w:ascii="Arial" w:hAnsi="Arial" w:cs="Arial"/>
          <w:bCs/>
          <w:sz w:val="24"/>
          <w:szCs w:val="24"/>
          <w:lang w:val="mn-MN"/>
        </w:rPr>
        <w:t>9</w:t>
      </w:r>
      <w:r w:rsidRPr="00EF1003">
        <w:rPr>
          <w:rFonts w:ascii="Arial" w:hAnsi="Arial" w:cs="Arial"/>
          <w:bCs/>
          <w:sz w:val="24"/>
          <w:szCs w:val="24"/>
        </w:rPr>
        <w:t xml:space="preserve">. </w:t>
      </w:r>
      <w:r w:rsidR="00916085" w:rsidRPr="00EF1003">
        <w:rPr>
          <w:rFonts w:ascii="Arial" w:hAnsi="Arial" w:cs="Arial"/>
          <w:bCs/>
          <w:sz w:val="24"/>
          <w:szCs w:val="24"/>
          <w:lang w:val="mn-MN"/>
        </w:rPr>
        <w:t>Гэрээний хугацаа</w:t>
      </w:r>
    </w:p>
    <w:p w14:paraId="60C55E88" w14:textId="75E92E5C" w:rsidR="00DA2171" w:rsidRPr="00EF1003" w:rsidRDefault="008D267F" w:rsidP="008D267F">
      <w:pPr>
        <w:spacing w:after="240"/>
        <w:jc w:val="center"/>
        <w:rPr>
          <w:rFonts w:ascii="Arial" w:hAnsi="Arial" w:cs="Arial"/>
          <w:b/>
          <w:sz w:val="24"/>
          <w:szCs w:val="24"/>
          <w:lang w:val="mn-MN"/>
        </w:rPr>
      </w:pPr>
      <w:bookmarkStart w:id="3" w:name="_Hlk129004523"/>
      <w:r w:rsidRPr="00EF1003">
        <w:rPr>
          <w:rFonts w:ascii="Arial" w:hAnsi="Arial" w:cs="Arial"/>
          <w:b/>
          <w:sz w:val="24"/>
          <w:szCs w:val="24"/>
          <w:lang w:val="mn-MN"/>
        </w:rPr>
        <w:t>Дөрөв. Хүлээн зөвшөөрөгдсөн байгууллагын эрх, үүрэг</w:t>
      </w:r>
    </w:p>
    <w:bookmarkEnd w:id="3"/>
    <w:p w14:paraId="3D29E74D" w14:textId="1E3878E1" w:rsidR="00DA2171" w:rsidRPr="00EF1003" w:rsidRDefault="000F367E" w:rsidP="00136819">
      <w:pPr>
        <w:spacing w:after="240"/>
        <w:ind w:firstLine="720"/>
        <w:jc w:val="both"/>
        <w:rPr>
          <w:rFonts w:ascii="Arial" w:hAnsi="Arial" w:cs="Arial"/>
          <w:bCs/>
          <w:sz w:val="24"/>
          <w:szCs w:val="24"/>
          <w:lang w:val="mn-MN"/>
        </w:rPr>
      </w:pPr>
      <w:r w:rsidRPr="00EF1003">
        <w:rPr>
          <w:rFonts w:ascii="Arial" w:hAnsi="Arial" w:cs="Arial"/>
          <w:bCs/>
          <w:sz w:val="24"/>
          <w:szCs w:val="24"/>
          <w:lang w:val="mn-MN"/>
        </w:rPr>
        <w:t>4</w:t>
      </w:r>
      <w:r w:rsidR="000241FC" w:rsidRPr="00EF1003">
        <w:rPr>
          <w:rFonts w:ascii="Arial" w:hAnsi="Arial" w:cs="Arial"/>
          <w:bCs/>
          <w:sz w:val="24"/>
          <w:szCs w:val="24"/>
          <w:lang w:val="mn-MN"/>
        </w:rPr>
        <w:t>.1. ХЗБ</w:t>
      </w:r>
      <w:r w:rsidR="00E530E8" w:rsidRPr="00EF1003">
        <w:rPr>
          <w:rFonts w:ascii="Arial" w:hAnsi="Arial" w:cs="Arial"/>
          <w:bCs/>
          <w:sz w:val="24"/>
          <w:szCs w:val="24"/>
          <w:lang w:val="mn-MN"/>
        </w:rPr>
        <w:t xml:space="preserve"> нь </w:t>
      </w:r>
      <w:r w:rsidR="000F4393" w:rsidRPr="00EF1003">
        <w:rPr>
          <w:rFonts w:ascii="Arial" w:hAnsi="Arial" w:cs="Arial"/>
          <w:bCs/>
          <w:sz w:val="24"/>
          <w:szCs w:val="24"/>
          <w:lang w:val="mn-MN"/>
        </w:rPr>
        <w:t>олон улсын гэрээ, конвен</w:t>
      </w:r>
      <w:r w:rsidR="000241FC" w:rsidRPr="00EF1003">
        <w:rPr>
          <w:rFonts w:ascii="Arial" w:hAnsi="Arial" w:cs="Arial"/>
          <w:bCs/>
          <w:sz w:val="24"/>
          <w:szCs w:val="24"/>
          <w:lang w:val="mn-MN"/>
        </w:rPr>
        <w:t xml:space="preserve">ц, хууль тогтоомж, дүрэм, журам болон Захиргаатай байгуулсан гэрээнд </w:t>
      </w:r>
      <w:r w:rsidR="00127B3E" w:rsidRPr="00EF1003">
        <w:rPr>
          <w:rFonts w:ascii="Arial" w:hAnsi="Arial" w:cs="Arial"/>
          <w:bCs/>
          <w:sz w:val="24"/>
          <w:szCs w:val="24"/>
          <w:lang w:val="mn-MN"/>
        </w:rPr>
        <w:t>заасн</w:t>
      </w:r>
      <w:r w:rsidR="00CF64F9" w:rsidRPr="00EF1003">
        <w:rPr>
          <w:rFonts w:ascii="Arial" w:hAnsi="Arial" w:cs="Arial"/>
          <w:bCs/>
          <w:sz w:val="24"/>
          <w:szCs w:val="24"/>
          <w:lang w:val="mn-MN"/>
        </w:rPr>
        <w:t>аас гадна дараах нийтлэг</w:t>
      </w:r>
      <w:r w:rsidR="00127B3E" w:rsidRPr="00EF1003">
        <w:rPr>
          <w:rFonts w:ascii="Arial" w:hAnsi="Arial" w:cs="Arial"/>
          <w:bCs/>
          <w:sz w:val="24"/>
          <w:szCs w:val="24"/>
          <w:lang w:val="mn-MN"/>
        </w:rPr>
        <w:t xml:space="preserve"> </w:t>
      </w:r>
      <w:r w:rsidR="000241FC" w:rsidRPr="00EF1003">
        <w:rPr>
          <w:rFonts w:ascii="Arial" w:hAnsi="Arial" w:cs="Arial"/>
          <w:bCs/>
          <w:sz w:val="24"/>
          <w:szCs w:val="24"/>
          <w:lang w:val="mn-MN"/>
        </w:rPr>
        <w:t xml:space="preserve">эрх эдэлж, үүрэг хүлээнэ. </w:t>
      </w:r>
    </w:p>
    <w:p w14:paraId="093CF7AF" w14:textId="51B3C74C" w:rsidR="00127B3E" w:rsidRPr="00EF1003" w:rsidRDefault="00AA1075"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CD5701" w:rsidRPr="00EF1003">
        <w:rPr>
          <w:rFonts w:ascii="Arial" w:hAnsi="Arial" w:cs="Arial"/>
          <w:bCs/>
          <w:sz w:val="24"/>
          <w:szCs w:val="24"/>
          <w:lang w:val="mn-MN"/>
        </w:rPr>
        <w:t>.</w:t>
      </w:r>
      <w:r w:rsidR="00136819" w:rsidRPr="00EF1003">
        <w:rPr>
          <w:rFonts w:ascii="Arial" w:hAnsi="Arial" w:cs="Arial"/>
          <w:bCs/>
          <w:sz w:val="24"/>
          <w:szCs w:val="24"/>
          <w:lang w:val="mn-MN"/>
        </w:rPr>
        <w:t>1</w:t>
      </w:r>
      <w:r w:rsidR="00DA2171" w:rsidRPr="00EF1003">
        <w:rPr>
          <w:rFonts w:ascii="Arial" w:hAnsi="Arial" w:cs="Arial"/>
          <w:bCs/>
          <w:sz w:val="24"/>
          <w:szCs w:val="24"/>
          <w:lang w:val="mn-MN"/>
        </w:rPr>
        <w:t>.1. Монгол Улсын хөлөг онгоцны бүртгэлд бүртгүүлэх</w:t>
      </w:r>
      <w:r w:rsidR="007E417B" w:rsidRPr="00EF1003">
        <w:rPr>
          <w:rFonts w:ascii="Arial" w:hAnsi="Arial" w:cs="Arial"/>
          <w:bCs/>
          <w:sz w:val="24"/>
          <w:szCs w:val="24"/>
          <w:lang w:val="mn-MN"/>
        </w:rPr>
        <w:t xml:space="preserve"> болон</w:t>
      </w:r>
      <w:r w:rsidR="00DA2171" w:rsidRPr="00EF1003">
        <w:rPr>
          <w:rFonts w:ascii="Arial" w:hAnsi="Arial" w:cs="Arial"/>
          <w:bCs/>
          <w:sz w:val="24"/>
          <w:szCs w:val="24"/>
          <w:lang w:val="mn-MN"/>
        </w:rPr>
        <w:t xml:space="preserve"> бүртгүү</w:t>
      </w:r>
      <w:r w:rsidR="00AD4238" w:rsidRPr="00EF1003">
        <w:rPr>
          <w:rFonts w:ascii="Arial" w:hAnsi="Arial" w:cs="Arial"/>
          <w:bCs/>
          <w:sz w:val="24"/>
          <w:szCs w:val="24"/>
          <w:lang w:val="mn-MN"/>
        </w:rPr>
        <w:t>лсэн хөлөг онгоцонд үзлэг оношил</w:t>
      </w:r>
      <w:r w:rsidR="00DA2171" w:rsidRPr="00EF1003">
        <w:rPr>
          <w:rFonts w:ascii="Arial" w:hAnsi="Arial" w:cs="Arial"/>
          <w:bCs/>
          <w:sz w:val="24"/>
          <w:szCs w:val="24"/>
          <w:lang w:val="mn-MN"/>
        </w:rPr>
        <w:t>гоо</w:t>
      </w:r>
      <w:r w:rsidR="002E0E8E" w:rsidRPr="00EF1003">
        <w:rPr>
          <w:rFonts w:ascii="Arial" w:hAnsi="Arial" w:cs="Arial"/>
          <w:bCs/>
          <w:sz w:val="24"/>
          <w:szCs w:val="24"/>
          <w:lang w:val="mn-MN"/>
        </w:rPr>
        <w:t xml:space="preserve"> хийх</w:t>
      </w:r>
      <w:r w:rsidR="00DA2171" w:rsidRPr="00EF1003">
        <w:rPr>
          <w:rFonts w:ascii="Arial" w:hAnsi="Arial" w:cs="Arial"/>
          <w:bCs/>
          <w:sz w:val="24"/>
          <w:szCs w:val="24"/>
          <w:lang w:val="mn-MN"/>
        </w:rPr>
        <w:t xml:space="preserve">, техникийн хяналт </w:t>
      </w:r>
      <w:r w:rsidR="002E0E8E" w:rsidRPr="00EF1003">
        <w:rPr>
          <w:rFonts w:ascii="Arial" w:hAnsi="Arial" w:cs="Arial"/>
          <w:bCs/>
          <w:sz w:val="24"/>
          <w:szCs w:val="24"/>
          <w:lang w:val="mn-MN"/>
        </w:rPr>
        <w:t>тавих</w:t>
      </w:r>
      <w:r w:rsidR="00DA2171" w:rsidRPr="00EF1003">
        <w:rPr>
          <w:rFonts w:ascii="Arial" w:hAnsi="Arial" w:cs="Arial"/>
          <w:bCs/>
          <w:sz w:val="24"/>
          <w:szCs w:val="24"/>
          <w:lang w:val="mn-MN"/>
        </w:rPr>
        <w:t xml:space="preserve">, холбогдох гэрчилгээ олгох; </w:t>
      </w:r>
    </w:p>
    <w:p w14:paraId="604766BD" w14:textId="03497945" w:rsidR="004D3885" w:rsidRPr="00EF1003" w:rsidRDefault="004D3885"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136819" w:rsidRPr="00EF1003">
        <w:rPr>
          <w:rFonts w:ascii="Arial" w:hAnsi="Arial" w:cs="Arial"/>
          <w:bCs/>
          <w:sz w:val="24"/>
          <w:szCs w:val="24"/>
          <w:lang w:val="mn-MN"/>
        </w:rPr>
        <w:t>1</w:t>
      </w:r>
      <w:r w:rsidRPr="00EF1003">
        <w:rPr>
          <w:rFonts w:ascii="Arial" w:hAnsi="Arial" w:cs="Arial"/>
          <w:bCs/>
          <w:sz w:val="24"/>
          <w:szCs w:val="24"/>
          <w:lang w:val="mn-MN"/>
        </w:rPr>
        <w:t xml:space="preserve">.2.  </w:t>
      </w:r>
      <w:r w:rsidR="00E45EB8" w:rsidRPr="00EF1003">
        <w:rPr>
          <w:rFonts w:ascii="Arial" w:hAnsi="Arial" w:cs="Arial"/>
          <w:bCs/>
          <w:sz w:val="24"/>
          <w:szCs w:val="24"/>
          <w:lang w:val="mn-MN"/>
        </w:rPr>
        <w:t>э</w:t>
      </w:r>
      <w:r w:rsidR="002E0E8E" w:rsidRPr="00EF1003">
        <w:rPr>
          <w:rFonts w:ascii="Arial" w:hAnsi="Arial" w:cs="Arial"/>
          <w:bCs/>
          <w:sz w:val="24"/>
          <w:szCs w:val="24"/>
          <w:lang w:val="mn-MN"/>
        </w:rPr>
        <w:t>нэхүү журмын 4.</w:t>
      </w:r>
      <w:r w:rsidR="002F7DF7" w:rsidRPr="00EF1003">
        <w:rPr>
          <w:rFonts w:ascii="Arial" w:hAnsi="Arial" w:cs="Arial"/>
          <w:bCs/>
          <w:sz w:val="24"/>
          <w:szCs w:val="24"/>
          <w:lang w:val="mn-MN"/>
        </w:rPr>
        <w:t>1</w:t>
      </w:r>
      <w:r w:rsidR="002E0E8E" w:rsidRPr="00EF1003">
        <w:rPr>
          <w:rFonts w:ascii="Arial" w:hAnsi="Arial" w:cs="Arial"/>
          <w:bCs/>
          <w:sz w:val="24"/>
          <w:szCs w:val="24"/>
          <w:lang w:val="mn-MN"/>
        </w:rPr>
        <w:t>.1-т заасан</w:t>
      </w:r>
      <w:r w:rsidRPr="00EF1003">
        <w:rPr>
          <w:rFonts w:ascii="Arial" w:hAnsi="Arial" w:cs="Arial"/>
          <w:bCs/>
          <w:sz w:val="24"/>
          <w:szCs w:val="24"/>
          <w:lang w:val="mn-MN"/>
        </w:rPr>
        <w:t xml:space="preserve"> үйл ажиллагаатай холбоотой мэдээллийг ил тод, нээлттэй, хүртээмжтэй бай</w:t>
      </w:r>
      <w:r w:rsidR="002E0E8E" w:rsidRPr="00EF1003">
        <w:rPr>
          <w:rFonts w:ascii="Arial" w:hAnsi="Arial" w:cs="Arial"/>
          <w:bCs/>
          <w:sz w:val="24"/>
          <w:szCs w:val="24"/>
          <w:lang w:val="mn-MN"/>
        </w:rPr>
        <w:t>лгах</w:t>
      </w:r>
      <w:r w:rsidRPr="00EF1003">
        <w:rPr>
          <w:rFonts w:ascii="Arial" w:hAnsi="Arial" w:cs="Arial"/>
          <w:bCs/>
          <w:sz w:val="24"/>
          <w:szCs w:val="24"/>
          <w:lang w:val="mn-MN"/>
        </w:rPr>
        <w:t>;</w:t>
      </w:r>
    </w:p>
    <w:p w14:paraId="549116BE" w14:textId="062C90F5" w:rsidR="00127B3E"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136819" w:rsidRPr="00EF1003">
        <w:rPr>
          <w:rFonts w:ascii="Arial" w:hAnsi="Arial" w:cs="Arial"/>
          <w:bCs/>
          <w:sz w:val="24"/>
          <w:szCs w:val="24"/>
          <w:lang w:val="mn-MN"/>
        </w:rPr>
        <w:t>1</w:t>
      </w:r>
      <w:r w:rsidR="001D1564" w:rsidRPr="00EF1003">
        <w:rPr>
          <w:rFonts w:ascii="Arial" w:hAnsi="Arial" w:cs="Arial"/>
          <w:bCs/>
          <w:sz w:val="24"/>
          <w:szCs w:val="24"/>
          <w:lang w:val="mn-MN"/>
        </w:rPr>
        <w:t>.</w:t>
      </w:r>
      <w:r w:rsidR="002E0E8E" w:rsidRPr="00EF1003">
        <w:rPr>
          <w:rFonts w:ascii="Arial" w:hAnsi="Arial" w:cs="Arial"/>
          <w:bCs/>
          <w:sz w:val="24"/>
          <w:szCs w:val="24"/>
        </w:rPr>
        <w:t>3</w:t>
      </w:r>
      <w:r w:rsidR="001D1564" w:rsidRPr="00EF1003">
        <w:rPr>
          <w:rFonts w:ascii="Arial" w:hAnsi="Arial" w:cs="Arial"/>
          <w:bCs/>
          <w:sz w:val="24"/>
          <w:szCs w:val="24"/>
          <w:lang w:val="mn-MN"/>
        </w:rPr>
        <w:t xml:space="preserve">. </w:t>
      </w:r>
      <w:r w:rsidR="00E45EB8" w:rsidRPr="00EF1003">
        <w:rPr>
          <w:rFonts w:ascii="Arial" w:hAnsi="Arial" w:cs="Arial"/>
          <w:bCs/>
          <w:sz w:val="24"/>
          <w:szCs w:val="24"/>
          <w:lang w:val="mn-MN"/>
        </w:rPr>
        <w:t>э</w:t>
      </w:r>
      <w:r w:rsidR="00127B3E" w:rsidRPr="00EF1003">
        <w:rPr>
          <w:rFonts w:ascii="Arial" w:hAnsi="Arial" w:cs="Arial"/>
          <w:bCs/>
          <w:sz w:val="24"/>
          <w:szCs w:val="24"/>
          <w:lang w:val="mn-MN"/>
        </w:rPr>
        <w:t>нэхүү журмын 4.</w:t>
      </w:r>
      <w:r w:rsidR="002F7DF7" w:rsidRPr="00EF1003">
        <w:rPr>
          <w:rFonts w:ascii="Arial" w:hAnsi="Arial" w:cs="Arial"/>
          <w:bCs/>
          <w:sz w:val="24"/>
          <w:szCs w:val="24"/>
          <w:lang w:val="mn-MN"/>
        </w:rPr>
        <w:t>1</w:t>
      </w:r>
      <w:r w:rsidR="00127B3E" w:rsidRPr="00EF1003">
        <w:rPr>
          <w:rFonts w:ascii="Arial" w:hAnsi="Arial" w:cs="Arial"/>
          <w:bCs/>
          <w:sz w:val="24"/>
          <w:szCs w:val="24"/>
          <w:lang w:val="mn-MN"/>
        </w:rPr>
        <w:t>.1-т заасан үйл ажиллагаатай холбоотой мэдээлэл болон Х</w:t>
      </w:r>
      <w:r w:rsidR="002F74A3" w:rsidRPr="00EF1003">
        <w:rPr>
          <w:rFonts w:ascii="Arial" w:hAnsi="Arial" w:cs="Arial"/>
          <w:bCs/>
          <w:sz w:val="24"/>
          <w:szCs w:val="24"/>
          <w:lang w:val="mn-MN"/>
        </w:rPr>
        <w:t>ЗБ-</w:t>
      </w:r>
      <w:r w:rsidR="002C1752" w:rsidRPr="00EF1003">
        <w:rPr>
          <w:rFonts w:ascii="Arial" w:hAnsi="Arial" w:cs="Arial"/>
          <w:bCs/>
          <w:sz w:val="24"/>
          <w:szCs w:val="24"/>
          <w:lang w:val="mn-MN"/>
        </w:rPr>
        <w:t>аа</w:t>
      </w:r>
      <w:r w:rsidR="002F74A3" w:rsidRPr="00EF1003">
        <w:rPr>
          <w:rFonts w:ascii="Arial" w:hAnsi="Arial" w:cs="Arial"/>
          <w:bCs/>
          <w:sz w:val="24"/>
          <w:szCs w:val="24"/>
          <w:lang w:val="mn-MN"/>
        </w:rPr>
        <w:t>с</w:t>
      </w:r>
      <w:r w:rsidR="00127B3E" w:rsidRPr="00EF1003">
        <w:rPr>
          <w:rFonts w:ascii="Arial" w:hAnsi="Arial" w:cs="Arial"/>
          <w:bCs/>
          <w:sz w:val="24"/>
          <w:szCs w:val="24"/>
          <w:lang w:val="mn-MN"/>
        </w:rPr>
        <w:t xml:space="preserve"> батлан гаргасан дүрэм, журам холбогдох баримт бичиг, түүнд орсон нэмэлт, өөрчлөлтийг Захиргаанд</w:t>
      </w:r>
      <w:r w:rsidR="002E0E8E" w:rsidRPr="00EF1003">
        <w:rPr>
          <w:rFonts w:ascii="Arial" w:hAnsi="Arial" w:cs="Arial"/>
          <w:bCs/>
          <w:sz w:val="24"/>
          <w:szCs w:val="24"/>
          <w:lang w:val="mn-MN"/>
        </w:rPr>
        <w:t xml:space="preserve"> тухай бүр</w:t>
      </w:r>
      <w:r w:rsidR="00127B3E" w:rsidRPr="00EF1003">
        <w:rPr>
          <w:rFonts w:ascii="Arial" w:hAnsi="Arial" w:cs="Arial"/>
          <w:bCs/>
          <w:sz w:val="24"/>
          <w:szCs w:val="24"/>
          <w:lang w:val="mn-MN"/>
        </w:rPr>
        <w:t xml:space="preserve"> мэдээл</w:t>
      </w:r>
      <w:r w:rsidR="002F74A3" w:rsidRPr="00EF1003">
        <w:rPr>
          <w:rFonts w:ascii="Arial" w:hAnsi="Arial" w:cs="Arial"/>
          <w:bCs/>
          <w:sz w:val="24"/>
          <w:szCs w:val="24"/>
          <w:lang w:val="mn-MN"/>
        </w:rPr>
        <w:t>эх</w:t>
      </w:r>
      <w:r w:rsidR="002E0E8E" w:rsidRPr="00EF1003">
        <w:rPr>
          <w:rFonts w:ascii="Arial" w:hAnsi="Arial" w:cs="Arial"/>
          <w:bCs/>
          <w:sz w:val="24"/>
          <w:szCs w:val="24"/>
        </w:rPr>
        <w:t xml:space="preserve">; </w:t>
      </w:r>
      <w:r w:rsidR="00127B3E" w:rsidRPr="00EF1003">
        <w:rPr>
          <w:rFonts w:ascii="Arial" w:hAnsi="Arial" w:cs="Arial"/>
          <w:bCs/>
          <w:sz w:val="24"/>
          <w:szCs w:val="24"/>
          <w:lang w:val="mn-MN"/>
        </w:rPr>
        <w:t xml:space="preserve"> </w:t>
      </w:r>
    </w:p>
    <w:p w14:paraId="11087A0D" w14:textId="331C37A5" w:rsidR="000241FC" w:rsidRPr="00EF1003" w:rsidRDefault="00AA1075"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CD5701" w:rsidRPr="00EF1003">
        <w:rPr>
          <w:rFonts w:ascii="Arial" w:hAnsi="Arial" w:cs="Arial"/>
          <w:bCs/>
          <w:sz w:val="24"/>
          <w:szCs w:val="24"/>
          <w:lang w:val="mn-MN"/>
        </w:rPr>
        <w:t>.</w:t>
      </w:r>
      <w:r w:rsidR="00136819" w:rsidRPr="00EF1003">
        <w:rPr>
          <w:rFonts w:ascii="Arial" w:hAnsi="Arial" w:cs="Arial"/>
          <w:bCs/>
          <w:sz w:val="24"/>
          <w:szCs w:val="24"/>
          <w:lang w:val="mn-MN"/>
        </w:rPr>
        <w:t>1</w:t>
      </w:r>
      <w:r w:rsidR="002F74A3" w:rsidRPr="00EF1003">
        <w:rPr>
          <w:rFonts w:ascii="Arial" w:hAnsi="Arial" w:cs="Arial"/>
          <w:bCs/>
          <w:sz w:val="24"/>
          <w:szCs w:val="24"/>
          <w:lang w:val="mn-MN"/>
        </w:rPr>
        <w:t>.</w:t>
      </w:r>
      <w:r w:rsidR="002E0E8E" w:rsidRPr="00EF1003">
        <w:rPr>
          <w:rFonts w:ascii="Arial" w:hAnsi="Arial" w:cs="Arial"/>
          <w:bCs/>
          <w:sz w:val="24"/>
          <w:szCs w:val="24"/>
          <w:lang w:val="mn-MN"/>
        </w:rPr>
        <w:t>4</w:t>
      </w:r>
      <w:r w:rsidR="001D1564" w:rsidRPr="00EF1003">
        <w:rPr>
          <w:rFonts w:ascii="Arial" w:hAnsi="Arial" w:cs="Arial"/>
          <w:bCs/>
          <w:sz w:val="24"/>
          <w:szCs w:val="24"/>
          <w:lang w:val="mn-MN"/>
        </w:rPr>
        <w:t xml:space="preserve">. </w:t>
      </w:r>
      <w:r w:rsidR="00E45EB8" w:rsidRPr="00EF1003">
        <w:rPr>
          <w:rFonts w:ascii="Arial" w:hAnsi="Arial" w:cs="Arial"/>
          <w:bCs/>
          <w:sz w:val="24"/>
          <w:szCs w:val="24"/>
          <w:lang w:val="mn-MN"/>
        </w:rPr>
        <w:t>х</w:t>
      </w:r>
      <w:r w:rsidR="0038066D" w:rsidRPr="00EF1003">
        <w:rPr>
          <w:rFonts w:ascii="Arial" w:hAnsi="Arial" w:cs="Arial"/>
          <w:bCs/>
          <w:sz w:val="24"/>
          <w:szCs w:val="24"/>
          <w:lang w:val="mn-MN"/>
        </w:rPr>
        <w:t xml:space="preserve">өлөг онгоцны </w:t>
      </w:r>
      <w:r w:rsidR="00AD4238" w:rsidRPr="00EF1003">
        <w:rPr>
          <w:rFonts w:ascii="Arial" w:hAnsi="Arial" w:cs="Arial"/>
          <w:bCs/>
          <w:sz w:val="24"/>
          <w:szCs w:val="24"/>
          <w:lang w:val="mn-MN"/>
        </w:rPr>
        <w:t>үзлэг оношилгоо</w:t>
      </w:r>
      <w:r w:rsidR="000F4393" w:rsidRPr="00EF1003">
        <w:rPr>
          <w:rFonts w:ascii="Arial" w:hAnsi="Arial" w:cs="Arial"/>
          <w:bCs/>
          <w:sz w:val="24"/>
          <w:szCs w:val="24"/>
          <w:lang w:val="mn-MN"/>
        </w:rPr>
        <w:t>, техникийн хяналтын</w:t>
      </w:r>
      <w:r w:rsidR="0038066D" w:rsidRPr="00EF1003">
        <w:rPr>
          <w:rFonts w:ascii="Arial" w:hAnsi="Arial" w:cs="Arial"/>
          <w:bCs/>
          <w:sz w:val="24"/>
          <w:szCs w:val="24"/>
          <w:lang w:val="mn-MN"/>
        </w:rPr>
        <w:t xml:space="preserve"> үр дүнд илэрсэн зөрчил</w:t>
      </w:r>
      <w:r w:rsidR="003F634B" w:rsidRPr="00EF1003">
        <w:rPr>
          <w:rFonts w:ascii="Arial" w:hAnsi="Arial" w:cs="Arial"/>
          <w:bCs/>
          <w:sz w:val="24"/>
          <w:szCs w:val="24"/>
          <w:lang w:val="mn-MN"/>
        </w:rPr>
        <w:t>,</w:t>
      </w:r>
      <w:r w:rsidR="0038066D" w:rsidRPr="00EF1003">
        <w:rPr>
          <w:rFonts w:ascii="Arial" w:hAnsi="Arial" w:cs="Arial"/>
          <w:bCs/>
          <w:sz w:val="24"/>
          <w:szCs w:val="24"/>
          <w:lang w:val="mn-MN"/>
        </w:rPr>
        <w:t xml:space="preserve"> дутаг</w:t>
      </w:r>
      <w:r w:rsidR="003F634B" w:rsidRPr="00EF1003">
        <w:rPr>
          <w:rFonts w:ascii="Arial" w:hAnsi="Arial" w:cs="Arial"/>
          <w:bCs/>
          <w:sz w:val="24"/>
          <w:szCs w:val="24"/>
          <w:lang w:val="mn-MN"/>
        </w:rPr>
        <w:t>длыг арилгуулах болон зөрчил, дутагдлын шалтгааныг тодруулж, дахин гарахаас урьдчилан сэргийлэх</w:t>
      </w:r>
      <w:r w:rsidR="002E0E8E" w:rsidRPr="00EF1003">
        <w:rPr>
          <w:rFonts w:ascii="Arial" w:hAnsi="Arial" w:cs="Arial"/>
          <w:bCs/>
          <w:sz w:val="24"/>
          <w:szCs w:val="24"/>
          <w:lang w:val="mn-MN"/>
        </w:rPr>
        <w:t xml:space="preserve"> ажлыг Захиргаатай хамтран гүйцэтгэх</w:t>
      </w:r>
      <w:r w:rsidR="0038066D" w:rsidRPr="00EF1003">
        <w:rPr>
          <w:rFonts w:ascii="Arial" w:hAnsi="Arial" w:cs="Arial"/>
          <w:bCs/>
          <w:sz w:val="24"/>
          <w:szCs w:val="24"/>
          <w:lang w:val="mn-MN"/>
        </w:rPr>
        <w:t>;</w:t>
      </w:r>
    </w:p>
    <w:p w14:paraId="42EC6381" w14:textId="155E340B" w:rsidR="002F74A3"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136819" w:rsidRPr="00EF1003">
        <w:rPr>
          <w:rFonts w:ascii="Arial" w:hAnsi="Arial" w:cs="Arial"/>
          <w:bCs/>
          <w:sz w:val="24"/>
          <w:szCs w:val="24"/>
          <w:lang w:val="mn-MN"/>
        </w:rPr>
        <w:t>1</w:t>
      </w:r>
      <w:r w:rsidR="000241FC" w:rsidRPr="00EF1003">
        <w:rPr>
          <w:rFonts w:ascii="Arial" w:hAnsi="Arial" w:cs="Arial"/>
          <w:bCs/>
          <w:sz w:val="24"/>
          <w:szCs w:val="24"/>
          <w:lang w:val="mn-MN"/>
        </w:rPr>
        <w:t>.</w:t>
      </w:r>
      <w:r w:rsidR="002E0E8E" w:rsidRPr="00EF1003">
        <w:rPr>
          <w:rFonts w:ascii="Arial" w:hAnsi="Arial" w:cs="Arial"/>
          <w:bCs/>
          <w:sz w:val="24"/>
          <w:szCs w:val="24"/>
          <w:lang w:val="mn-MN"/>
        </w:rPr>
        <w:t>5</w:t>
      </w:r>
      <w:r w:rsidR="001D1564" w:rsidRPr="00EF1003">
        <w:rPr>
          <w:rFonts w:ascii="Arial" w:hAnsi="Arial" w:cs="Arial"/>
          <w:bCs/>
          <w:sz w:val="24"/>
          <w:szCs w:val="24"/>
          <w:lang w:val="mn-MN"/>
        </w:rPr>
        <w:t xml:space="preserve">. </w:t>
      </w:r>
      <w:r w:rsidR="00E45EB8" w:rsidRPr="00EF1003">
        <w:rPr>
          <w:rFonts w:ascii="Arial" w:hAnsi="Arial" w:cs="Arial"/>
          <w:bCs/>
          <w:sz w:val="24"/>
          <w:szCs w:val="24"/>
          <w:lang w:val="mn-MN"/>
        </w:rPr>
        <w:t>э</w:t>
      </w:r>
      <w:r w:rsidR="002C2D5F" w:rsidRPr="00EF1003">
        <w:rPr>
          <w:rFonts w:ascii="Arial" w:hAnsi="Arial" w:cs="Arial"/>
          <w:bCs/>
          <w:sz w:val="24"/>
          <w:szCs w:val="24"/>
          <w:lang w:val="mn-MN"/>
        </w:rPr>
        <w:t>нэхүү журмын</w:t>
      </w:r>
      <w:r w:rsidR="003F634B" w:rsidRPr="00EF1003">
        <w:rPr>
          <w:rFonts w:ascii="Arial" w:hAnsi="Arial" w:cs="Arial"/>
          <w:bCs/>
          <w:sz w:val="24"/>
          <w:szCs w:val="24"/>
          <w:lang w:val="mn-MN"/>
        </w:rPr>
        <w:t xml:space="preserve"> 4.</w:t>
      </w:r>
      <w:r w:rsidR="002C1752" w:rsidRPr="00EF1003">
        <w:rPr>
          <w:rFonts w:ascii="Arial" w:hAnsi="Arial" w:cs="Arial"/>
          <w:bCs/>
          <w:sz w:val="24"/>
          <w:szCs w:val="24"/>
          <w:lang w:val="mn-MN"/>
        </w:rPr>
        <w:t>1</w:t>
      </w:r>
      <w:r w:rsidR="003F634B" w:rsidRPr="00EF1003">
        <w:rPr>
          <w:rFonts w:ascii="Arial" w:hAnsi="Arial" w:cs="Arial"/>
          <w:bCs/>
          <w:sz w:val="24"/>
          <w:szCs w:val="24"/>
          <w:lang w:val="mn-MN"/>
        </w:rPr>
        <w:t>.1</w:t>
      </w:r>
      <w:r w:rsidR="000241FC" w:rsidRPr="00EF1003">
        <w:rPr>
          <w:rFonts w:ascii="Arial" w:hAnsi="Arial" w:cs="Arial"/>
          <w:bCs/>
          <w:sz w:val="24"/>
          <w:szCs w:val="24"/>
          <w:lang w:val="mn-MN"/>
        </w:rPr>
        <w:t>-т заасан асуудлаар эргийн болон боомт улсын хяналтын албатай хамтран ажиллах</w:t>
      </w:r>
      <w:r w:rsidR="001D360B" w:rsidRPr="00EF1003">
        <w:rPr>
          <w:rFonts w:ascii="Arial" w:hAnsi="Arial" w:cs="Arial"/>
          <w:bCs/>
          <w:sz w:val="24"/>
          <w:szCs w:val="24"/>
          <w:lang w:val="mn-MN"/>
        </w:rPr>
        <w:t>, Захиргааг мэдээллээр хангах</w:t>
      </w:r>
      <w:r w:rsidR="000241FC" w:rsidRPr="00EF1003">
        <w:rPr>
          <w:rFonts w:ascii="Arial" w:hAnsi="Arial" w:cs="Arial"/>
          <w:bCs/>
          <w:sz w:val="24"/>
          <w:szCs w:val="24"/>
          <w:lang w:val="mn-MN"/>
        </w:rPr>
        <w:t xml:space="preserve">; </w:t>
      </w:r>
    </w:p>
    <w:p w14:paraId="60774E65" w14:textId="11ED6B89" w:rsidR="002C2D5F" w:rsidRPr="00EF1003" w:rsidRDefault="002C2D5F"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lastRenderedPageBreak/>
        <w:t>4.</w:t>
      </w:r>
      <w:r w:rsidR="00136819" w:rsidRPr="00EF1003">
        <w:rPr>
          <w:rFonts w:ascii="Arial" w:hAnsi="Arial" w:cs="Arial"/>
          <w:bCs/>
          <w:sz w:val="24"/>
          <w:szCs w:val="24"/>
          <w:lang w:val="mn-MN"/>
        </w:rPr>
        <w:t>1</w:t>
      </w:r>
      <w:r w:rsidR="003F634B" w:rsidRPr="00EF1003">
        <w:rPr>
          <w:rFonts w:ascii="Arial" w:hAnsi="Arial" w:cs="Arial"/>
          <w:bCs/>
          <w:sz w:val="24"/>
          <w:szCs w:val="24"/>
          <w:lang w:val="mn-MN"/>
        </w:rPr>
        <w:t>.</w:t>
      </w:r>
      <w:r w:rsidR="002E0E8E" w:rsidRPr="00EF1003">
        <w:rPr>
          <w:rFonts w:ascii="Arial" w:hAnsi="Arial" w:cs="Arial"/>
          <w:bCs/>
          <w:sz w:val="24"/>
          <w:szCs w:val="24"/>
          <w:lang w:val="mn-MN"/>
        </w:rPr>
        <w:t>6</w:t>
      </w:r>
      <w:r w:rsidRPr="00EF1003">
        <w:rPr>
          <w:rFonts w:ascii="Arial" w:hAnsi="Arial" w:cs="Arial"/>
          <w:bCs/>
          <w:sz w:val="24"/>
          <w:szCs w:val="24"/>
          <w:lang w:val="mn-MN"/>
        </w:rPr>
        <w:t xml:space="preserve">. далбааны эзэн улсын хяналтын чиглэлээр </w:t>
      </w:r>
      <w:r w:rsidR="00E45EB8" w:rsidRPr="00EF1003">
        <w:rPr>
          <w:rFonts w:ascii="Arial" w:hAnsi="Arial" w:cs="Arial"/>
          <w:bCs/>
          <w:sz w:val="24"/>
          <w:szCs w:val="24"/>
          <w:lang w:val="mn-MN"/>
        </w:rPr>
        <w:t xml:space="preserve">Захиргаатай </w:t>
      </w:r>
      <w:r w:rsidRPr="00EF1003">
        <w:rPr>
          <w:rFonts w:ascii="Arial" w:hAnsi="Arial" w:cs="Arial"/>
          <w:bCs/>
          <w:sz w:val="24"/>
          <w:szCs w:val="24"/>
          <w:lang w:val="mn-MN"/>
        </w:rPr>
        <w:t xml:space="preserve">хамтран ажиллах;  </w:t>
      </w:r>
    </w:p>
    <w:p w14:paraId="780588C2" w14:textId="32414931" w:rsidR="00CD5701" w:rsidRPr="00EF1003" w:rsidRDefault="00CD5701"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4.</w:t>
      </w:r>
      <w:r w:rsidR="00136819" w:rsidRPr="00EF1003">
        <w:rPr>
          <w:rFonts w:ascii="Arial" w:hAnsi="Arial" w:cs="Arial"/>
          <w:sz w:val="24"/>
          <w:szCs w:val="24"/>
          <w:lang w:val="mn-MN"/>
        </w:rPr>
        <w:t>1</w:t>
      </w:r>
      <w:r w:rsidR="002C2D5F" w:rsidRPr="00EF1003">
        <w:rPr>
          <w:rFonts w:ascii="Arial" w:hAnsi="Arial" w:cs="Arial"/>
          <w:sz w:val="24"/>
          <w:szCs w:val="24"/>
          <w:lang w:val="mn-MN"/>
        </w:rPr>
        <w:t>.</w:t>
      </w:r>
      <w:r w:rsidR="002E0E8E" w:rsidRPr="00EF1003">
        <w:rPr>
          <w:rFonts w:ascii="Arial" w:hAnsi="Arial" w:cs="Arial"/>
          <w:sz w:val="24"/>
          <w:szCs w:val="24"/>
          <w:lang w:val="mn-MN"/>
        </w:rPr>
        <w:t>7</w:t>
      </w:r>
      <w:r w:rsidRPr="00EF1003">
        <w:rPr>
          <w:rFonts w:ascii="Arial" w:hAnsi="Arial" w:cs="Arial"/>
          <w:sz w:val="24"/>
          <w:szCs w:val="24"/>
          <w:lang w:val="mn-MN"/>
        </w:rPr>
        <w:t xml:space="preserve">. </w:t>
      </w:r>
      <w:r w:rsidR="00E45EB8" w:rsidRPr="00EF1003">
        <w:rPr>
          <w:rFonts w:ascii="Arial" w:hAnsi="Arial" w:cs="Arial"/>
          <w:sz w:val="24"/>
          <w:szCs w:val="24"/>
          <w:lang w:val="mn-MN"/>
        </w:rPr>
        <w:t>х</w:t>
      </w:r>
      <w:r w:rsidRPr="00EF1003">
        <w:rPr>
          <w:rFonts w:ascii="Arial" w:hAnsi="Arial" w:cs="Arial"/>
          <w:sz w:val="24"/>
          <w:szCs w:val="24"/>
          <w:lang w:val="mn-MN"/>
        </w:rPr>
        <w:t>өлөг онгоцонд олгосон холбогдох гэрчилгээнүүдийн хуулба</w:t>
      </w:r>
      <w:r w:rsidR="003F634B" w:rsidRPr="00EF1003">
        <w:rPr>
          <w:rFonts w:ascii="Arial" w:hAnsi="Arial" w:cs="Arial"/>
          <w:sz w:val="24"/>
          <w:szCs w:val="24"/>
          <w:lang w:val="mn-MN"/>
        </w:rPr>
        <w:t xml:space="preserve">рыг Захиргаанд тухай бүр ирүүлэх; </w:t>
      </w:r>
      <w:r w:rsidRPr="00EF1003">
        <w:rPr>
          <w:rFonts w:ascii="Arial" w:hAnsi="Arial" w:cs="Arial"/>
          <w:sz w:val="24"/>
          <w:szCs w:val="24"/>
          <w:lang w:val="mn-MN"/>
        </w:rPr>
        <w:t xml:space="preserve"> </w:t>
      </w:r>
    </w:p>
    <w:p w14:paraId="6325696F" w14:textId="7014200D" w:rsidR="002F74A3"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136819" w:rsidRPr="00EF1003">
        <w:rPr>
          <w:rFonts w:ascii="Arial" w:hAnsi="Arial" w:cs="Arial"/>
          <w:bCs/>
          <w:sz w:val="24"/>
          <w:szCs w:val="24"/>
          <w:lang w:val="mn-MN"/>
        </w:rPr>
        <w:t>1</w:t>
      </w:r>
      <w:r w:rsidR="003F634B" w:rsidRPr="00EF1003">
        <w:rPr>
          <w:rFonts w:ascii="Arial" w:hAnsi="Arial" w:cs="Arial"/>
          <w:bCs/>
          <w:sz w:val="24"/>
          <w:szCs w:val="24"/>
          <w:lang w:val="mn-MN"/>
        </w:rPr>
        <w:t>.</w:t>
      </w:r>
      <w:r w:rsidR="002E0E8E" w:rsidRPr="00EF1003">
        <w:rPr>
          <w:rFonts w:ascii="Arial" w:hAnsi="Arial" w:cs="Arial"/>
          <w:bCs/>
          <w:sz w:val="24"/>
          <w:szCs w:val="24"/>
          <w:lang w:val="mn-MN"/>
        </w:rPr>
        <w:t>8</w:t>
      </w:r>
      <w:r w:rsidR="001D1564" w:rsidRPr="00EF1003">
        <w:rPr>
          <w:rFonts w:ascii="Arial" w:hAnsi="Arial" w:cs="Arial"/>
          <w:bCs/>
          <w:sz w:val="24"/>
          <w:szCs w:val="24"/>
          <w:lang w:val="mn-MN"/>
        </w:rPr>
        <w:t xml:space="preserve">. </w:t>
      </w:r>
      <w:r w:rsidR="002F74A3" w:rsidRPr="00EF1003">
        <w:rPr>
          <w:rFonts w:ascii="Arial" w:hAnsi="Arial" w:cs="Arial"/>
          <w:bCs/>
          <w:sz w:val="24"/>
          <w:szCs w:val="24"/>
          <w:lang w:val="mn-MN"/>
        </w:rPr>
        <w:t>ХЗБ-</w:t>
      </w:r>
      <w:r w:rsidR="002E0E8E" w:rsidRPr="00EF1003">
        <w:rPr>
          <w:rFonts w:ascii="Arial" w:hAnsi="Arial" w:cs="Arial"/>
          <w:bCs/>
          <w:sz w:val="24"/>
          <w:szCs w:val="24"/>
          <w:lang w:val="mn-MN"/>
        </w:rPr>
        <w:t>ын дотоод</w:t>
      </w:r>
      <w:r w:rsidR="002F74A3" w:rsidRPr="00EF1003">
        <w:rPr>
          <w:rFonts w:ascii="Arial" w:hAnsi="Arial" w:cs="Arial"/>
          <w:bCs/>
          <w:sz w:val="24"/>
          <w:szCs w:val="24"/>
          <w:lang w:val="mn-MN"/>
        </w:rPr>
        <w:t xml:space="preserve"> дүрэм, журам холбогдох баримт бичгийг </w:t>
      </w:r>
      <w:r w:rsidR="005C5043" w:rsidRPr="00EF1003">
        <w:rPr>
          <w:rFonts w:ascii="Arial" w:hAnsi="Arial" w:cs="Arial"/>
          <w:bCs/>
          <w:sz w:val="24"/>
          <w:szCs w:val="24"/>
          <w:lang w:val="mn-MN"/>
        </w:rPr>
        <w:t xml:space="preserve">боловсруулахад </w:t>
      </w:r>
      <w:r w:rsidR="0029763B" w:rsidRPr="00EF1003">
        <w:rPr>
          <w:rFonts w:ascii="Arial" w:hAnsi="Arial" w:cs="Arial"/>
          <w:bCs/>
          <w:sz w:val="24"/>
          <w:szCs w:val="24"/>
          <w:lang w:val="mn-MN"/>
        </w:rPr>
        <w:t>З</w:t>
      </w:r>
      <w:r w:rsidR="005C5043" w:rsidRPr="00EF1003">
        <w:rPr>
          <w:rFonts w:ascii="Arial" w:hAnsi="Arial" w:cs="Arial"/>
          <w:bCs/>
          <w:sz w:val="24"/>
          <w:szCs w:val="24"/>
          <w:lang w:val="mn-MN"/>
        </w:rPr>
        <w:t>ахиргаа</w:t>
      </w:r>
      <w:r w:rsidR="0029763B" w:rsidRPr="00EF1003">
        <w:rPr>
          <w:rFonts w:ascii="Arial" w:hAnsi="Arial" w:cs="Arial"/>
          <w:bCs/>
          <w:sz w:val="24"/>
          <w:szCs w:val="24"/>
          <w:lang w:val="mn-MN"/>
        </w:rPr>
        <w:t>наас</w:t>
      </w:r>
      <w:r w:rsidR="005C5043" w:rsidRPr="00EF1003">
        <w:rPr>
          <w:rFonts w:ascii="Arial" w:hAnsi="Arial" w:cs="Arial"/>
          <w:bCs/>
          <w:sz w:val="24"/>
          <w:szCs w:val="24"/>
          <w:lang w:val="mn-MN"/>
        </w:rPr>
        <w:t xml:space="preserve"> санал авах</w:t>
      </w:r>
      <w:r w:rsidR="002F74A3" w:rsidRPr="00EF1003">
        <w:rPr>
          <w:rFonts w:ascii="Arial" w:hAnsi="Arial" w:cs="Arial"/>
          <w:bCs/>
          <w:sz w:val="24"/>
          <w:szCs w:val="24"/>
          <w:lang w:val="mn-MN"/>
        </w:rPr>
        <w:t xml:space="preserve">; </w:t>
      </w:r>
    </w:p>
    <w:p w14:paraId="63DCAD68" w14:textId="6192EFE1" w:rsidR="002F74A3"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4.</w:t>
      </w:r>
      <w:r w:rsidR="00136819" w:rsidRPr="00EF1003">
        <w:rPr>
          <w:rFonts w:ascii="Arial" w:hAnsi="Arial" w:cs="Arial"/>
          <w:bCs/>
          <w:sz w:val="24"/>
          <w:szCs w:val="24"/>
          <w:lang w:val="mn-MN"/>
        </w:rPr>
        <w:t>1</w:t>
      </w:r>
      <w:r w:rsidR="002F74A3" w:rsidRPr="00EF1003">
        <w:rPr>
          <w:rFonts w:ascii="Arial" w:hAnsi="Arial" w:cs="Arial"/>
          <w:bCs/>
          <w:sz w:val="24"/>
          <w:szCs w:val="24"/>
          <w:lang w:val="mn-MN"/>
        </w:rPr>
        <w:t>.</w:t>
      </w:r>
      <w:r w:rsidR="002E0E8E" w:rsidRPr="00EF1003">
        <w:rPr>
          <w:rFonts w:ascii="Arial" w:hAnsi="Arial" w:cs="Arial"/>
          <w:bCs/>
          <w:sz w:val="24"/>
          <w:szCs w:val="24"/>
          <w:lang w:val="mn-MN"/>
        </w:rPr>
        <w:t>9</w:t>
      </w:r>
      <w:r w:rsidR="001D1564" w:rsidRPr="00EF1003">
        <w:rPr>
          <w:rFonts w:ascii="Arial" w:hAnsi="Arial" w:cs="Arial"/>
          <w:bCs/>
          <w:sz w:val="24"/>
          <w:szCs w:val="24"/>
          <w:lang w:val="mn-MN"/>
        </w:rPr>
        <w:t xml:space="preserve">. </w:t>
      </w:r>
      <w:r w:rsidR="002E0E8E" w:rsidRPr="00EF1003">
        <w:rPr>
          <w:rFonts w:ascii="Arial" w:hAnsi="Arial" w:cs="Arial"/>
          <w:sz w:val="24"/>
          <w:szCs w:val="24"/>
          <w:lang w:val="mn-MN"/>
        </w:rPr>
        <w:t xml:space="preserve">ХЗБ-ын </w:t>
      </w:r>
      <w:r w:rsidR="00564879" w:rsidRPr="00EF1003">
        <w:rPr>
          <w:rFonts w:ascii="Arial" w:hAnsi="Arial" w:cs="Arial"/>
          <w:sz w:val="24"/>
          <w:szCs w:val="24"/>
          <w:lang w:val="mn-MN"/>
        </w:rPr>
        <w:t>чанарын удирдлагы</w:t>
      </w:r>
      <w:r w:rsidR="002F74A3" w:rsidRPr="00EF1003">
        <w:rPr>
          <w:rFonts w:ascii="Arial" w:hAnsi="Arial" w:cs="Arial"/>
          <w:sz w:val="24"/>
          <w:szCs w:val="24"/>
          <w:lang w:val="mn-MN"/>
        </w:rPr>
        <w:t xml:space="preserve">н тогтолцоог тогтмол сайжруулан, </w:t>
      </w:r>
      <w:r w:rsidR="002E0E8E" w:rsidRPr="00EF1003">
        <w:rPr>
          <w:rFonts w:ascii="Arial" w:hAnsi="Arial" w:cs="Arial"/>
          <w:sz w:val="24"/>
          <w:szCs w:val="24"/>
          <w:lang w:val="mn-MN"/>
        </w:rPr>
        <w:t>хүний нөөцийн</w:t>
      </w:r>
      <w:r w:rsidR="002F74A3" w:rsidRPr="00EF1003">
        <w:rPr>
          <w:rFonts w:ascii="Arial" w:hAnsi="Arial" w:cs="Arial"/>
          <w:sz w:val="24"/>
          <w:szCs w:val="24"/>
          <w:lang w:val="mn-MN"/>
        </w:rPr>
        <w:t xml:space="preserve"> мэдлэг</w:t>
      </w:r>
      <w:r w:rsidR="002E0E8E" w:rsidRPr="00EF1003">
        <w:rPr>
          <w:rFonts w:ascii="Arial" w:hAnsi="Arial" w:cs="Arial"/>
          <w:sz w:val="24"/>
          <w:szCs w:val="24"/>
          <w:lang w:val="mn-MN"/>
        </w:rPr>
        <w:t>, чадварыг</w:t>
      </w:r>
      <w:r w:rsidR="002F74A3" w:rsidRPr="00EF1003">
        <w:rPr>
          <w:rFonts w:ascii="Arial" w:hAnsi="Arial" w:cs="Arial"/>
          <w:sz w:val="24"/>
          <w:szCs w:val="24"/>
          <w:lang w:val="mn-MN"/>
        </w:rPr>
        <w:t xml:space="preserve"> дээшлүүлэх, </w:t>
      </w:r>
      <w:r w:rsidR="002E0E8E" w:rsidRPr="00EF1003">
        <w:rPr>
          <w:rFonts w:ascii="Arial" w:hAnsi="Arial" w:cs="Arial"/>
          <w:sz w:val="24"/>
          <w:szCs w:val="24"/>
          <w:lang w:val="mn-MN"/>
        </w:rPr>
        <w:t xml:space="preserve">холбогдох </w:t>
      </w:r>
      <w:r w:rsidR="002F74A3" w:rsidRPr="00EF1003">
        <w:rPr>
          <w:rFonts w:ascii="Arial" w:hAnsi="Arial" w:cs="Arial"/>
          <w:sz w:val="24"/>
          <w:szCs w:val="24"/>
          <w:lang w:val="mn-MN"/>
        </w:rPr>
        <w:t xml:space="preserve">сургалтад хамруулах; </w:t>
      </w:r>
    </w:p>
    <w:p w14:paraId="7FE08B77" w14:textId="17683629" w:rsidR="00480316" w:rsidRPr="00EF1003" w:rsidRDefault="00CD5701"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4.</w:t>
      </w:r>
      <w:r w:rsidR="00136819" w:rsidRPr="00EF1003">
        <w:rPr>
          <w:rFonts w:ascii="Arial" w:hAnsi="Arial" w:cs="Arial"/>
          <w:sz w:val="24"/>
          <w:szCs w:val="24"/>
          <w:lang w:val="mn-MN"/>
        </w:rPr>
        <w:t>1</w:t>
      </w:r>
      <w:r w:rsidR="003F634B" w:rsidRPr="00EF1003">
        <w:rPr>
          <w:rFonts w:ascii="Arial" w:hAnsi="Arial" w:cs="Arial"/>
          <w:sz w:val="24"/>
          <w:szCs w:val="24"/>
          <w:lang w:val="mn-MN"/>
        </w:rPr>
        <w:t>.</w:t>
      </w:r>
      <w:r w:rsidR="002E0E8E" w:rsidRPr="00EF1003">
        <w:rPr>
          <w:rFonts w:ascii="Arial" w:hAnsi="Arial" w:cs="Arial"/>
          <w:sz w:val="24"/>
          <w:szCs w:val="24"/>
          <w:lang w:val="mn-MN"/>
        </w:rPr>
        <w:t>10</w:t>
      </w:r>
      <w:r w:rsidR="002F74A3" w:rsidRPr="00EF1003">
        <w:rPr>
          <w:rFonts w:ascii="Arial" w:hAnsi="Arial" w:cs="Arial"/>
          <w:sz w:val="24"/>
          <w:szCs w:val="24"/>
          <w:lang w:val="mn-MN"/>
        </w:rPr>
        <w:t xml:space="preserve">. </w:t>
      </w:r>
      <w:r w:rsidR="00E45EB8" w:rsidRPr="00EF1003">
        <w:rPr>
          <w:rFonts w:ascii="Arial" w:hAnsi="Arial" w:cs="Arial"/>
          <w:sz w:val="24"/>
          <w:szCs w:val="24"/>
          <w:lang w:val="mn-MN"/>
        </w:rPr>
        <w:t>хөлөг онгоцны чанар, аюулгүй байдлыг хангах, бохирдлоос урьдчилан сэргийлэх үүрэг, амлал</w:t>
      </w:r>
      <w:r w:rsidR="00455EBC" w:rsidRPr="00EF1003">
        <w:rPr>
          <w:rFonts w:ascii="Arial" w:hAnsi="Arial" w:cs="Arial"/>
          <w:sz w:val="24"/>
          <w:szCs w:val="24"/>
          <w:lang w:val="mn-MN"/>
        </w:rPr>
        <w:t>т</w:t>
      </w:r>
      <w:r w:rsidR="00E45EB8" w:rsidRPr="00EF1003">
        <w:rPr>
          <w:rFonts w:ascii="Arial" w:hAnsi="Arial" w:cs="Arial"/>
          <w:sz w:val="24"/>
          <w:szCs w:val="24"/>
          <w:lang w:val="mn-MN"/>
        </w:rPr>
        <w:t>, бодлого, зорилтуудаа тодорхойлох;</w:t>
      </w:r>
    </w:p>
    <w:p w14:paraId="12C27C3B" w14:textId="7CB00485" w:rsidR="00E45EB8" w:rsidRPr="00EF1003" w:rsidRDefault="00E45EB8"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4.1.12. жил бүр үйл ажиллагаандаа хөндлөнгийн хяналт-шинжилгээ, үнэлгээ хийлгэх, гурван жил тутамд дотооддоо аудитын шалгалт зохион байгуулах, илэрсэн зөрчил дутагдлыг арилгах.</w:t>
      </w:r>
    </w:p>
    <w:p w14:paraId="191F06A4" w14:textId="692957FA" w:rsidR="00E72B1A" w:rsidRPr="00EF1003" w:rsidRDefault="008D267F" w:rsidP="008D267F">
      <w:pPr>
        <w:spacing w:after="240"/>
        <w:jc w:val="center"/>
        <w:rPr>
          <w:rFonts w:ascii="Arial" w:hAnsi="Arial" w:cs="Arial"/>
          <w:b/>
          <w:sz w:val="24"/>
          <w:szCs w:val="24"/>
          <w:lang w:val="mn-MN"/>
        </w:rPr>
      </w:pPr>
      <w:r w:rsidRPr="00EF1003">
        <w:rPr>
          <w:rFonts w:ascii="Arial" w:hAnsi="Arial" w:cs="Arial"/>
          <w:b/>
          <w:sz w:val="24"/>
          <w:szCs w:val="24"/>
          <w:lang w:val="mn-MN"/>
        </w:rPr>
        <w:t>Тав. Захиргааны эрх, үүрэг</w:t>
      </w:r>
    </w:p>
    <w:p w14:paraId="1B12CA14" w14:textId="0C407C24" w:rsidR="00654A07" w:rsidRPr="00EF1003" w:rsidRDefault="00711EC9" w:rsidP="008D267F">
      <w:pPr>
        <w:spacing w:after="240"/>
        <w:ind w:firstLine="720"/>
        <w:jc w:val="both"/>
        <w:rPr>
          <w:rFonts w:ascii="Arial" w:hAnsi="Arial" w:cs="Arial"/>
          <w:bCs/>
          <w:sz w:val="24"/>
          <w:szCs w:val="24"/>
          <w:lang w:val="mn-MN"/>
        </w:rPr>
      </w:pPr>
      <w:r w:rsidRPr="00EF1003">
        <w:rPr>
          <w:rFonts w:ascii="Arial" w:hAnsi="Arial" w:cs="Arial"/>
          <w:bCs/>
          <w:sz w:val="24"/>
          <w:szCs w:val="24"/>
          <w:lang w:val="mn-MN"/>
        </w:rPr>
        <w:t>5</w:t>
      </w:r>
      <w:r w:rsidR="00E72B1A" w:rsidRPr="00EF1003">
        <w:rPr>
          <w:rFonts w:ascii="Arial" w:hAnsi="Arial" w:cs="Arial"/>
          <w:bCs/>
          <w:sz w:val="24"/>
          <w:szCs w:val="24"/>
          <w:lang w:val="mn-MN"/>
        </w:rPr>
        <w:t>.</w:t>
      </w:r>
      <w:r w:rsidRPr="00EF1003">
        <w:rPr>
          <w:rFonts w:ascii="Arial" w:hAnsi="Arial" w:cs="Arial"/>
          <w:bCs/>
          <w:sz w:val="24"/>
          <w:szCs w:val="24"/>
          <w:lang w:val="mn-MN"/>
        </w:rPr>
        <w:t>1.</w:t>
      </w:r>
      <w:r w:rsidR="00E72B1A" w:rsidRPr="00EF1003">
        <w:rPr>
          <w:rFonts w:ascii="Arial" w:hAnsi="Arial" w:cs="Arial"/>
          <w:bCs/>
          <w:sz w:val="24"/>
          <w:szCs w:val="24"/>
          <w:lang w:val="mn-MN"/>
        </w:rPr>
        <w:t xml:space="preserve"> </w:t>
      </w:r>
      <w:r w:rsidR="00654A07" w:rsidRPr="00EF1003">
        <w:rPr>
          <w:rFonts w:ascii="Arial" w:hAnsi="Arial" w:cs="Arial"/>
          <w:bCs/>
          <w:sz w:val="24"/>
          <w:szCs w:val="24"/>
          <w:lang w:val="mn-MN"/>
        </w:rPr>
        <w:t xml:space="preserve">Захиргаа нь </w:t>
      </w:r>
      <w:r w:rsidR="00E94434" w:rsidRPr="00EF1003">
        <w:rPr>
          <w:rFonts w:ascii="Arial" w:hAnsi="Arial" w:cs="Arial"/>
          <w:bCs/>
          <w:sz w:val="24"/>
          <w:szCs w:val="24"/>
          <w:lang w:val="mn-MN"/>
        </w:rPr>
        <w:t xml:space="preserve">олон улсын гэрээ, конвенц, хууль тогтоомж, дүрэм, журам болон ХЗБ-тай байгуулсан гэрээнд </w:t>
      </w:r>
      <w:r w:rsidR="004371E3" w:rsidRPr="00EF1003">
        <w:rPr>
          <w:rFonts w:ascii="Arial" w:hAnsi="Arial" w:cs="Arial"/>
          <w:bCs/>
          <w:sz w:val="24"/>
          <w:szCs w:val="24"/>
          <w:lang w:val="mn-MN"/>
        </w:rPr>
        <w:t>зааснаас гадна дараах нийтлэг</w:t>
      </w:r>
      <w:r w:rsidR="00E94434" w:rsidRPr="00EF1003">
        <w:rPr>
          <w:rFonts w:ascii="Arial" w:hAnsi="Arial" w:cs="Arial"/>
          <w:bCs/>
          <w:sz w:val="24"/>
          <w:szCs w:val="24"/>
          <w:lang w:val="mn-MN"/>
        </w:rPr>
        <w:t xml:space="preserve"> эрх эдэлж, үүрэг хүлээнэ.</w:t>
      </w:r>
    </w:p>
    <w:p w14:paraId="5E9FF521" w14:textId="1CA2E183" w:rsidR="00382E5F"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5.</w:t>
      </w:r>
      <w:r w:rsidR="00136819" w:rsidRPr="00EF1003">
        <w:rPr>
          <w:rFonts w:ascii="Arial" w:hAnsi="Arial" w:cs="Arial"/>
          <w:bCs/>
          <w:sz w:val="24"/>
          <w:szCs w:val="24"/>
          <w:lang w:val="mn-MN"/>
        </w:rPr>
        <w:t>1</w:t>
      </w:r>
      <w:r w:rsidR="000415FE" w:rsidRPr="00EF1003">
        <w:rPr>
          <w:rFonts w:ascii="Arial" w:hAnsi="Arial" w:cs="Arial"/>
          <w:bCs/>
          <w:sz w:val="24"/>
          <w:szCs w:val="24"/>
          <w:lang w:val="mn-MN"/>
        </w:rPr>
        <w:t>.</w:t>
      </w:r>
      <w:r w:rsidR="005D4599" w:rsidRPr="00EF1003">
        <w:rPr>
          <w:rFonts w:ascii="Arial" w:hAnsi="Arial" w:cs="Arial"/>
          <w:bCs/>
          <w:sz w:val="24"/>
          <w:szCs w:val="24"/>
          <w:lang w:val="mn-MN"/>
        </w:rPr>
        <w:t>1</w:t>
      </w:r>
      <w:r w:rsidR="00D60CFC" w:rsidRPr="00EF1003">
        <w:rPr>
          <w:rFonts w:ascii="Arial" w:hAnsi="Arial" w:cs="Arial"/>
          <w:bCs/>
          <w:sz w:val="24"/>
          <w:szCs w:val="24"/>
          <w:lang w:val="mn-MN"/>
        </w:rPr>
        <w:t>.</w:t>
      </w:r>
      <w:r w:rsidR="00DD0549" w:rsidRPr="00EF1003">
        <w:rPr>
          <w:rFonts w:ascii="Arial" w:hAnsi="Arial" w:cs="Arial"/>
          <w:bCs/>
          <w:sz w:val="24"/>
          <w:szCs w:val="24"/>
          <w:lang w:val="mn-MN"/>
        </w:rPr>
        <w:t xml:space="preserve"> Х</w:t>
      </w:r>
      <w:r w:rsidR="00E94434" w:rsidRPr="00EF1003">
        <w:rPr>
          <w:rFonts w:ascii="Arial" w:hAnsi="Arial" w:cs="Arial"/>
          <w:bCs/>
          <w:sz w:val="24"/>
          <w:szCs w:val="24"/>
          <w:lang w:val="mn-MN"/>
        </w:rPr>
        <w:t>ЗБ-ын</w:t>
      </w:r>
      <w:r w:rsidR="00DD0549" w:rsidRPr="00EF1003">
        <w:rPr>
          <w:rFonts w:ascii="Arial" w:hAnsi="Arial" w:cs="Arial"/>
          <w:bCs/>
          <w:sz w:val="24"/>
          <w:szCs w:val="24"/>
          <w:lang w:val="mn-MN"/>
        </w:rPr>
        <w:t xml:space="preserve"> аж</w:t>
      </w:r>
      <w:r w:rsidR="00E94434" w:rsidRPr="00EF1003">
        <w:rPr>
          <w:rFonts w:ascii="Arial" w:hAnsi="Arial" w:cs="Arial"/>
          <w:bCs/>
          <w:sz w:val="24"/>
          <w:szCs w:val="24"/>
          <w:lang w:val="mn-MN"/>
        </w:rPr>
        <w:t>лын гүйцэтгэлийг үнэлэх, дүн шин</w:t>
      </w:r>
      <w:r w:rsidR="00DD0549" w:rsidRPr="00EF1003">
        <w:rPr>
          <w:rFonts w:ascii="Arial" w:hAnsi="Arial" w:cs="Arial"/>
          <w:bCs/>
          <w:sz w:val="24"/>
          <w:szCs w:val="24"/>
          <w:lang w:val="mn-MN"/>
        </w:rPr>
        <w:t>жилгээ хийх, хяналт тавих,</w:t>
      </w:r>
    </w:p>
    <w:p w14:paraId="3B0CD37D" w14:textId="606B6551" w:rsidR="00382E5F"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5.</w:t>
      </w:r>
      <w:r w:rsidR="00136819" w:rsidRPr="00EF1003">
        <w:rPr>
          <w:rFonts w:ascii="Arial" w:hAnsi="Arial" w:cs="Arial"/>
          <w:bCs/>
          <w:sz w:val="24"/>
          <w:szCs w:val="24"/>
          <w:lang w:val="mn-MN"/>
        </w:rPr>
        <w:t>1</w:t>
      </w:r>
      <w:r w:rsidR="00382E5F" w:rsidRPr="00EF1003">
        <w:rPr>
          <w:rFonts w:ascii="Arial" w:hAnsi="Arial" w:cs="Arial"/>
          <w:bCs/>
          <w:sz w:val="24"/>
          <w:szCs w:val="24"/>
          <w:lang w:val="mn-MN"/>
        </w:rPr>
        <w:t xml:space="preserve">.2. </w:t>
      </w:r>
      <w:r w:rsidR="00A90D94" w:rsidRPr="00EF1003">
        <w:rPr>
          <w:rFonts w:ascii="Arial" w:hAnsi="Arial" w:cs="Arial"/>
          <w:bCs/>
          <w:sz w:val="24"/>
          <w:szCs w:val="24"/>
          <w:lang w:val="mn-MN"/>
        </w:rPr>
        <w:t>ХЗБ-ын</w:t>
      </w:r>
      <w:r w:rsidR="00382E5F" w:rsidRPr="00EF1003">
        <w:rPr>
          <w:rFonts w:ascii="Arial" w:hAnsi="Arial" w:cs="Arial"/>
          <w:bCs/>
          <w:sz w:val="24"/>
          <w:szCs w:val="24"/>
          <w:lang w:val="mn-MN"/>
        </w:rPr>
        <w:t xml:space="preserve"> үзлэг оношилгоо, техникийн хяналтын үр дүнд илэрсэн зөрчил</w:t>
      </w:r>
      <w:r w:rsidR="00A90D94" w:rsidRPr="00EF1003">
        <w:rPr>
          <w:rFonts w:ascii="Arial" w:hAnsi="Arial" w:cs="Arial"/>
          <w:bCs/>
          <w:sz w:val="24"/>
          <w:szCs w:val="24"/>
          <w:lang w:val="mn-MN"/>
        </w:rPr>
        <w:t>,</w:t>
      </w:r>
      <w:r w:rsidR="00382E5F" w:rsidRPr="00EF1003">
        <w:rPr>
          <w:rFonts w:ascii="Arial" w:hAnsi="Arial" w:cs="Arial"/>
          <w:bCs/>
          <w:sz w:val="24"/>
          <w:szCs w:val="24"/>
          <w:lang w:val="mn-MN"/>
        </w:rPr>
        <w:t xml:space="preserve"> дутагдлыг арилгуулахтай холбоотой асуудлаар ХЗБ, эргийн болон боомт улсын хяналтын албатай хамтран ажиллах;</w:t>
      </w:r>
    </w:p>
    <w:p w14:paraId="2CAA00C0" w14:textId="51D883AA" w:rsidR="000415FE"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5.</w:t>
      </w:r>
      <w:r w:rsidR="00136819" w:rsidRPr="00EF1003">
        <w:rPr>
          <w:rFonts w:ascii="Arial" w:hAnsi="Arial" w:cs="Arial"/>
          <w:bCs/>
          <w:sz w:val="24"/>
          <w:szCs w:val="24"/>
          <w:lang w:val="mn-MN"/>
        </w:rPr>
        <w:t>1</w:t>
      </w:r>
      <w:r w:rsidR="00382E5F" w:rsidRPr="00EF1003">
        <w:rPr>
          <w:rFonts w:ascii="Arial" w:hAnsi="Arial" w:cs="Arial"/>
          <w:bCs/>
          <w:sz w:val="24"/>
          <w:szCs w:val="24"/>
          <w:lang w:val="mn-MN"/>
        </w:rPr>
        <w:t>.3</w:t>
      </w:r>
      <w:r w:rsidR="00DD0549" w:rsidRPr="00EF1003">
        <w:rPr>
          <w:rFonts w:ascii="Arial" w:hAnsi="Arial" w:cs="Arial"/>
          <w:bCs/>
          <w:sz w:val="24"/>
          <w:szCs w:val="24"/>
          <w:lang w:val="mn-MN"/>
        </w:rPr>
        <w:t xml:space="preserve">. </w:t>
      </w:r>
      <w:r w:rsidR="004F1875" w:rsidRPr="00EF1003">
        <w:rPr>
          <w:rFonts w:ascii="Arial" w:hAnsi="Arial" w:cs="Arial"/>
          <w:bCs/>
          <w:sz w:val="24"/>
          <w:szCs w:val="24"/>
          <w:lang w:val="mn-MN"/>
        </w:rPr>
        <w:t>Хамтран ажиллаж буй Х</w:t>
      </w:r>
      <w:r w:rsidR="00E94434" w:rsidRPr="00EF1003">
        <w:rPr>
          <w:rFonts w:ascii="Arial" w:hAnsi="Arial" w:cs="Arial"/>
          <w:bCs/>
          <w:sz w:val="24"/>
          <w:szCs w:val="24"/>
          <w:lang w:val="mn-MN"/>
        </w:rPr>
        <w:t>ЗБ-ын</w:t>
      </w:r>
      <w:r w:rsidR="000415FE" w:rsidRPr="00EF1003">
        <w:rPr>
          <w:rFonts w:ascii="Arial" w:hAnsi="Arial" w:cs="Arial"/>
          <w:bCs/>
          <w:sz w:val="24"/>
          <w:szCs w:val="24"/>
          <w:lang w:val="mn-MN"/>
        </w:rPr>
        <w:t xml:space="preserve"> жагсаалт, </w:t>
      </w:r>
      <w:r w:rsidR="00E94434" w:rsidRPr="00EF1003">
        <w:rPr>
          <w:rFonts w:ascii="Arial" w:hAnsi="Arial" w:cs="Arial"/>
          <w:bCs/>
          <w:sz w:val="24"/>
          <w:szCs w:val="24"/>
          <w:lang w:val="mn-MN"/>
        </w:rPr>
        <w:t xml:space="preserve">ХЗБ-тай </w:t>
      </w:r>
      <w:r w:rsidR="000415FE" w:rsidRPr="00EF1003">
        <w:rPr>
          <w:rFonts w:ascii="Arial" w:hAnsi="Arial" w:cs="Arial"/>
          <w:bCs/>
          <w:sz w:val="24"/>
          <w:szCs w:val="24"/>
          <w:lang w:val="mn-MN"/>
        </w:rPr>
        <w:t xml:space="preserve">байгуулсан </w:t>
      </w:r>
      <w:r w:rsidR="00A90D94" w:rsidRPr="00EF1003">
        <w:rPr>
          <w:rFonts w:ascii="Arial" w:hAnsi="Arial" w:cs="Arial"/>
          <w:bCs/>
          <w:sz w:val="24"/>
          <w:szCs w:val="24"/>
          <w:lang w:val="mn-MN"/>
        </w:rPr>
        <w:t>гэрээний талаар</w:t>
      </w:r>
      <w:r w:rsidR="001B773A" w:rsidRPr="00EF1003">
        <w:rPr>
          <w:rFonts w:ascii="Arial" w:hAnsi="Arial" w:cs="Arial"/>
          <w:bCs/>
          <w:sz w:val="24"/>
          <w:szCs w:val="24"/>
          <w:lang w:val="mn-MN"/>
        </w:rPr>
        <w:t xml:space="preserve"> мэдээллийг Олон Улсын Далайн </w:t>
      </w:r>
      <w:r w:rsidR="002C1752" w:rsidRPr="00EF1003">
        <w:rPr>
          <w:rFonts w:ascii="Arial" w:hAnsi="Arial" w:cs="Arial"/>
          <w:bCs/>
          <w:sz w:val="24"/>
          <w:szCs w:val="24"/>
          <w:lang w:val="mn-MN"/>
        </w:rPr>
        <w:t>Б</w:t>
      </w:r>
      <w:r w:rsidR="001B773A" w:rsidRPr="00EF1003">
        <w:rPr>
          <w:rFonts w:ascii="Arial" w:hAnsi="Arial" w:cs="Arial"/>
          <w:bCs/>
          <w:sz w:val="24"/>
          <w:szCs w:val="24"/>
          <w:lang w:val="mn-MN"/>
        </w:rPr>
        <w:t xml:space="preserve">айгууллагад </w:t>
      </w:r>
      <w:r w:rsidR="004F1875" w:rsidRPr="00EF1003">
        <w:rPr>
          <w:rFonts w:ascii="Arial" w:hAnsi="Arial" w:cs="Arial"/>
          <w:bCs/>
          <w:sz w:val="24"/>
          <w:szCs w:val="24"/>
          <w:lang w:val="mn-MN"/>
        </w:rPr>
        <w:t>т</w:t>
      </w:r>
      <w:r w:rsidR="00945030" w:rsidRPr="00EF1003">
        <w:rPr>
          <w:rFonts w:ascii="Arial" w:hAnsi="Arial" w:cs="Arial"/>
          <w:bCs/>
          <w:sz w:val="24"/>
          <w:szCs w:val="24"/>
          <w:lang w:val="mn-MN"/>
        </w:rPr>
        <w:t>уха</w:t>
      </w:r>
      <w:r w:rsidR="005D4599" w:rsidRPr="00EF1003">
        <w:rPr>
          <w:rFonts w:ascii="Arial" w:hAnsi="Arial" w:cs="Arial"/>
          <w:bCs/>
          <w:sz w:val="24"/>
          <w:szCs w:val="24"/>
          <w:lang w:val="mn-MN"/>
        </w:rPr>
        <w:t>й</w:t>
      </w:r>
      <w:r w:rsidR="00945030" w:rsidRPr="00EF1003">
        <w:rPr>
          <w:rFonts w:ascii="Arial" w:hAnsi="Arial" w:cs="Arial"/>
          <w:bCs/>
          <w:sz w:val="24"/>
          <w:szCs w:val="24"/>
          <w:lang w:val="mn-MN"/>
        </w:rPr>
        <w:t xml:space="preserve"> бүр</w:t>
      </w:r>
      <w:r w:rsidR="004F1875" w:rsidRPr="00EF1003">
        <w:rPr>
          <w:rFonts w:ascii="Arial" w:hAnsi="Arial" w:cs="Arial"/>
          <w:bCs/>
          <w:sz w:val="24"/>
          <w:szCs w:val="24"/>
          <w:lang w:val="mn-MN"/>
        </w:rPr>
        <w:t xml:space="preserve"> </w:t>
      </w:r>
      <w:r w:rsidR="00486C04" w:rsidRPr="00EF1003">
        <w:rPr>
          <w:rFonts w:ascii="Arial" w:hAnsi="Arial" w:cs="Arial"/>
          <w:bCs/>
          <w:sz w:val="24"/>
          <w:szCs w:val="24"/>
          <w:lang w:val="mn-MN"/>
        </w:rPr>
        <w:t>мэдээлэх</w:t>
      </w:r>
      <w:r w:rsidR="00E94434" w:rsidRPr="00EF1003">
        <w:rPr>
          <w:rFonts w:ascii="Arial" w:hAnsi="Arial" w:cs="Arial"/>
          <w:bCs/>
          <w:sz w:val="24"/>
          <w:szCs w:val="24"/>
          <w:lang w:val="mn-MN"/>
        </w:rPr>
        <w:t xml:space="preserve">; </w:t>
      </w:r>
      <w:r w:rsidR="004F1875" w:rsidRPr="00EF1003">
        <w:rPr>
          <w:rFonts w:ascii="Arial" w:hAnsi="Arial" w:cs="Arial"/>
          <w:bCs/>
          <w:sz w:val="24"/>
          <w:szCs w:val="24"/>
          <w:lang w:val="mn-MN"/>
        </w:rPr>
        <w:t xml:space="preserve"> </w:t>
      </w:r>
    </w:p>
    <w:p w14:paraId="1C92E7AD" w14:textId="22C30786" w:rsidR="006536F4"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5.</w:t>
      </w:r>
      <w:r w:rsidR="00136819" w:rsidRPr="00EF1003">
        <w:rPr>
          <w:rFonts w:ascii="Arial" w:hAnsi="Arial" w:cs="Arial"/>
          <w:bCs/>
          <w:sz w:val="24"/>
          <w:szCs w:val="24"/>
          <w:lang w:val="mn-MN"/>
        </w:rPr>
        <w:t>1</w:t>
      </w:r>
      <w:r w:rsidR="006536F4" w:rsidRPr="00EF1003">
        <w:rPr>
          <w:rFonts w:ascii="Arial" w:hAnsi="Arial" w:cs="Arial"/>
          <w:bCs/>
          <w:sz w:val="24"/>
          <w:szCs w:val="24"/>
          <w:lang w:val="mn-MN"/>
        </w:rPr>
        <w:t>.4. Олон улсын гэрээ, конвенц, хууль тогтоомж, дүрэм, журамд орсон нэмэлт</w:t>
      </w:r>
      <w:r w:rsidR="00FA7CDB" w:rsidRPr="00EF1003">
        <w:rPr>
          <w:rFonts w:ascii="Arial" w:hAnsi="Arial" w:cs="Arial"/>
          <w:bCs/>
          <w:sz w:val="24"/>
          <w:szCs w:val="24"/>
          <w:lang w:val="mn-MN"/>
        </w:rPr>
        <w:t>,</w:t>
      </w:r>
      <w:r w:rsidR="006536F4" w:rsidRPr="00EF1003">
        <w:rPr>
          <w:rFonts w:ascii="Arial" w:hAnsi="Arial" w:cs="Arial"/>
          <w:bCs/>
          <w:sz w:val="24"/>
          <w:szCs w:val="24"/>
          <w:lang w:val="mn-MN"/>
        </w:rPr>
        <w:t xml:space="preserve"> өөрчлөлт болон Захиргаана</w:t>
      </w:r>
      <w:r w:rsidR="001B773A" w:rsidRPr="00EF1003">
        <w:rPr>
          <w:rFonts w:ascii="Arial" w:hAnsi="Arial" w:cs="Arial"/>
          <w:bCs/>
          <w:sz w:val="24"/>
          <w:szCs w:val="24"/>
          <w:lang w:val="mn-MN"/>
        </w:rPr>
        <w:t xml:space="preserve">ас </w:t>
      </w:r>
      <w:r w:rsidR="006536F4" w:rsidRPr="00EF1003">
        <w:rPr>
          <w:rFonts w:ascii="Arial" w:hAnsi="Arial" w:cs="Arial"/>
          <w:bCs/>
          <w:sz w:val="24"/>
          <w:szCs w:val="24"/>
          <w:lang w:val="mn-MN"/>
        </w:rPr>
        <w:t>ХЗБ-ын үйл ажиллагаатай холбогдуулан гаргасан баримт бичиг, мэдээллийг ХЗБ-д тухай бүр мэдээлэх</w:t>
      </w:r>
      <w:r w:rsidR="005364FF" w:rsidRPr="00EF1003">
        <w:rPr>
          <w:rFonts w:ascii="Arial" w:hAnsi="Arial" w:cs="Arial"/>
          <w:bCs/>
          <w:sz w:val="24"/>
          <w:szCs w:val="24"/>
          <w:lang w:val="mn-MN"/>
        </w:rPr>
        <w:t xml:space="preserve">; </w:t>
      </w:r>
    </w:p>
    <w:p w14:paraId="175D7FD5" w14:textId="41F85946" w:rsidR="000F4BF6" w:rsidRPr="00EF1003" w:rsidRDefault="00CD5701" w:rsidP="008D267F">
      <w:pPr>
        <w:spacing w:after="240"/>
        <w:ind w:firstLine="1418"/>
        <w:jc w:val="both"/>
        <w:rPr>
          <w:rFonts w:ascii="Arial" w:hAnsi="Arial" w:cs="Arial"/>
          <w:bCs/>
          <w:sz w:val="24"/>
          <w:szCs w:val="24"/>
          <w:lang w:val="mn-MN"/>
        </w:rPr>
      </w:pPr>
      <w:r w:rsidRPr="00EF1003">
        <w:rPr>
          <w:rFonts w:ascii="Arial" w:hAnsi="Arial" w:cs="Arial"/>
          <w:bCs/>
          <w:sz w:val="24"/>
          <w:szCs w:val="24"/>
          <w:lang w:val="mn-MN"/>
        </w:rPr>
        <w:t>5.</w:t>
      </w:r>
      <w:r w:rsidR="00136819" w:rsidRPr="00EF1003">
        <w:rPr>
          <w:rFonts w:ascii="Arial" w:hAnsi="Arial" w:cs="Arial"/>
          <w:bCs/>
          <w:sz w:val="24"/>
          <w:szCs w:val="24"/>
          <w:lang w:val="mn-MN"/>
        </w:rPr>
        <w:t>1</w:t>
      </w:r>
      <w:r w:rsidR="000415FE" w:rsidRPr="00EF1003">
        <w:rPr>
          <w:rFonts w:ascii="Arial" w:hAnsi="Arial" w:cs="Arial"/>
          <w:bCs/>
          <w:sz w:val="24"/>
          <w:szCs w:val="24"/>
          <w:lang w:val="mn-MN"/>
        </w:rPr>
        <w:t>.</w:t>
      </w:r>
      <w:r w:rsidRPr="00EF1003">
        <w:rPr>
          <w:rFonts w:ascii="Arial" w:hAnsi="Arial" w:cs="Arial"/>
          <w:bCs/>
          <w:sz w:val="24"/>
          <w:szCs w:val="24"/>
          <w:lang w:val="mn-MN"/>
        </w:rPr>
        <w:t>5</w:t>
      </w:r>
      <w:r w:rsidR="00D60CFC" w:rsidRPr="00EF1003">
        <w:rPr>
          <w:rFonts w:ascii="Arial" w:hAnsi="Arial" w:cs="Arial"/>
          <w:bCs/>
          <w:sz w:val="24"/>
          <w:szCs w:val="24"/>
          <w:lang w:val="mn-MN"/>
        </w:rPr>
        <w:t>.</w:t>
      </w:r>
      <w:r w:rsidR="00E94434" w:rsidRPr="00EF1003">
        <w:rPr>
          <w:rFonts w:ascii="Arial" w:hAnsi="Arial" w:cs="Arial"/>
          <w:bCs/>
          <w:sz w:val="24"/>
          <w:szCs w:val="24"/>
          <w:lang w:val="mn-MN"/>
        </w:rPr>
        <w:t xml:space="preserve"> </w:t>
      </w:r>
      <w:r w:rsidR="00DE2086" w:rsidRPr="00EF1003">
        <w:rPr>
          <w:rFonts w:ascii="Arial" w:hAnsi="Arial" w:cs="Arial"/>
          <w:bCs/>
          <w:sz w:val="24"/>
          <w:szCs w:val="24"/>
          <w:lang w:val="mn-MN"/>
        </w:rPr>
        <w:t>Х</w:t>
      </w:r>
      <w:r w:rsidR="00D22139" w:rsidRPr="00EF1003">
        <w:rPr>
          <w:rFonts w:ascii="Arial" w:hAnsi="Arial" w:cs="Arial"/>
          <w:bCs/>
          <w:sz w:val="24"/>
          <w:szCs w:val="24"/>
          <w:lang w:val="mn-MN"/>
        </w:rPr>
        <w:t>ЗБ-ын</w:t>
      </w:r>
      <w:r w:rsidR="000415FE" w:rsidRPr="00EF1003">
        <w:rPr>
          <w:rFonts w:ascii="Arial" w:hAnsi="Arial" w:cs="Arial"/>
          <w:bCs/>
          <w:sz w:val="24"/>
          <w:szCs w:val="24"/>
          <w:lang w:val="mn-MN"/>
        </w:rPr>
        <w:t xml:space="preserve"> чадамжаас давсан чиг үүргийг гүйцэтгүүлэхгүй байх</w:t>
      </w:r>
      <w:r w:rsidR="005364FF" w:rsidRPr="00EF1003">
        <w:rPr>
          <w:rFonts w:ascii="Arial" w:hAnsi="Arial" w:cs="Arial"/>
          <w:bCs/>
          <w:sz w:val="24"/>
          <w:szCs w:val="24"/>
          <w:lang w:val="mn-MN"/>
        </w:rPr>
        <w:t xml:space="preserve">. </w:t>
      </w:r>
    </w:p>
    <w:p w14:paraId="7461B8DD" w14:textId="69AD0308" w:rsidR="002A57A3" w:rsidRPr="00EF1003" w:rsidRDefault="008D267F" w:rsidP="008D267F">
      <w:pPr>
        <w:spacing w:after="240"/>
        <w:jc w:val="center"/>
        <w:rPr>
          <w:rFonts w:ascii="Arial" w:hAnsi="Arial" w:cs="Arial"/>
          <w:b/>
          <w:sz w:val="24"/>
          <w:szCs w:val="24"/>
          <w:lang w:val="mn-MN"/>
        </w:rPr>
      </w:pPr>
      <w:r w:rsidRPr="00EF1003">
        <w:rPr>
          <w:rFonts w:ascii="Arial" w:hAnsi="Arial" w:cs="Arial"/>
          <w:b/>
          <w:sz w:val="24"/>
          <w:szCs w:val="24"/>
          <w:lang w:val="mn-MN"/>
        </w:rPr>
        <w:t>Зургаа. Хүлээн зөвшөөрөгдсөн байгууллагаас үзлэг оношилгоо,  техникийн хяналт, гэрчилгээ олгохтой холбоотой үйл ажиллагааг тайлагнах, мэдээлэх</w:t>
      </w:r>
    </w:p>
    <w:p w14:paraId="20AC6DBF" w14:textId="454593C8" w:rsidR="002A57A3" w:rsidRPr="00EF1003" w:rsidRDefault="002A57A3" w:rsidP="008D267F">
      <w:pPr>
        <w:spacing w:after="240"/>
        <w:ind w:firstLine="720"/>
        <w:jc w:val="both"/>
        <w:rPr>
          <w:rFonts w:ascii="Arial" w:hAnsi="Arial" w:cs="Arial"/>
          <w:sz w:val="24"/>
          <w:szCs w:val="24"/>
          <w:lang w:val="mn-MN"/>
        </w:rPr>
      </w:pPr>
      <w:r w:rsidRPr="00EF1003">
        <w:rPr>
          <w:rFonts w:ascii="Arial" w:hAnsi="Arial" w:cs="Arial"/>
          <w:sz w:val="24"/>
          <w:szCs w:val="24"/>
          <w:lang w:val="mn-MN"/>
        </w:rPr>
        <w:t>6.1. Х</w:t>
      </w:r>
      <w:r w:rsidR="00066502" w:rsidRPr="00EF1003">
        <w:rPr>
          <w:rFonts w:ascii="Arial" w:hAnsi="Arial" w:cs="Arial"/>
          <w:sz w:val="24"/>
          <w:szCs w:val="24"/>
          <w:lang w:val="mn-MN"/>
        </w:rPr>
        <w:t>ЗБ</w:t>
      </w:r>
      <w:r w:rsidRPr="00EF1003">
        <w:rPr>
          <w:rFonts w:ascii="Arial" w:hAnsi="Arial" w:cs="Arial"/>
          <w:sz w:val="24"/>
          <w:szCs w:val="24"/>
          <w:lang w:val="mn-MN"/>
        </w:rPr>
        <w:t xml:space="preserve"> нь Монгол Улсын хөлөг онгоцны бүртгэлд бүртгүүлэх эсхүл бүртгэгдсэн хөлөг онгоцонд үзлэг оношилгоо хийх, техникийн хяналт тавих, холбогдох гэрчилгээ олгох зэрэг үйл ажиллагааны </w:t>
      </w:r>
      <w:r w:rsidR="00DC1CDD" w:rsidRPr="00EF1003">
        <w:rPr>
          <w:rFonts w:ascii="Arial" w:hAnsi="Arial" w:cs="Arial"/>
          <w:sz w:val="24"/>
          <w:szCs w:val="24"/>
          <w:lang w:val="mn-MN"/>
        </w:rPr>
        <w:t>жилийн т</w:t>
      </w:r>
      <w:r w:rsidRPr="00EF1003">
        <w:rPr>
          <w:rFonts w:ascii="Arial" w:hAnsi="Arial" w:cs="Arial"/>
          <w:sz w:val="24"/>
          <w:szCs w:val="24"/>
          <w:lang w:val="mn-MN"/>
        </w:rPr>
        <w:t>айлан болон холбогдох бусад мэдээллийг Захиргаанд</w:t>
      </w:r>
      <w:r w:rsidR="00CD5701" w:rsidRPr="00EF1003">
        <w:rPr>
          <w:rFonts w:ascii="Arial" w:hAnsi="Arial" w:cs="Arial"/>
          <w:sz w:val="24"/>
          <w:szCs w:val="24"/>
          <w:lang w:val="mn-MN"/>
        </w:rPr>
        <w:t xml:space="preserve"> жил бүрийн дөрөв</w:t>
      </w:r>
      <w:r w:rsidRPr="00EF1003">
        <w:rPr>
          <w:rFonts w:ascii="Arial" w:hAnsi="Arial" w:cs="Arial"/>
          <w:sz w:val="24"/>
          <w:szCs w:val="24"/>
          <w:lang w:val="mn-MN"/>
        </w:rPr>
        <w:t>дүгээр улиралд багтаан ирүүлнэ.</w:t>
      </w:r>
    </w:p>
    <w:p w14:paraId="15168FF8" w14:textId="3D3B2BE8" w:rsidR="002A57A3" w:rsidRPr="00EF1003" w:rsidRDefault="00CD5701" w:rsidP="008D267F">
      <w:pPr>
        <w:spacing w:after="240"/>
        <w:ind w:firstLine="720"/>
        <w:jc w:val="both"/>
        <w:rPr>
          <w:rFonts w:ascii="Arial" w:hAnsi="Arial" w:cs="Arial"/>
          <w:sz w:val="24"/>
          <w:szCs w:val="24"/>
          <w:lang w:val="mn-MN"/>
        </w:rPr>
      </w:pPr>
      <w:r w:rsidRPr="00EF1003">
        <w:rPr>
          <w:rFonts w:ascii="Arial" w:hAnsi="Arial" w:cs="Arial"/>
          <w:sz w:val="24"/>
          <w:szCs w:val="24"/>
          <w:lang w:val="mn-MN"/>
        </w:rPr>
        <w:t>6.2</w:t>
      </w:r>
      <w:r w:rsidR="002A57A3" w:rsidRPr="00EF1003">
        <w:rPr>
          <w:rFonts w:ascii="Arial" w:hAnsi="Arial" w:cs="Arial"/>
          <w:sz w:val="24"/>
          <w:szCs w:val="24"/>
          <w:lang w:val="mn-MN"/>
        </w:rPr>
        <w:t>. Х</w:t>
      </w:r>
      <w:r w:rsidR="00287487" w:rsidRPr="00EF1003">
        <w:rPr>
          <w:rFonts w:ascii="Arial" w:hAnsi="Arial" w:cs="Arial"/>
          <w:sz w:val="24"/>
          <w:szCs w:val="24"/>
          <w:lang w:val="mn-MN"/>
        </w:rPr>
        <w:t xml:space="preserve">ЗБ </w:t>
      </w:r>
      <w:r w:rsidRPr="00EF1003">
        <w:rPr>
          <w:rFonts w:ascii="Arial" w:hAnsi="Arial" w:cs="Arial"/>
          <w:sz w:val="24"/>
          <w:szCs w:val="24"/>
          <w:lang w:val="mn-MN"/>
        </w:rPr>
        <w:t xml:space="preserve">нь Монгол Улсын хөлөг онгоцны бүртгэлд бүртгүүлэх эсхүл бүртгэгдсэн хөлөг онгоцонд хийсэн үзлэг оношилгоо, техникийн хяналт болон </w:t>
      </w:r>
      <w:r w:rsidRPr="00EF1003">
        <w:rPr>
          <w:rFonts w:ascii="Arial" w:hAnsi="Arial" w:cs="Arial"/>
          <w:sz w:val="24"/>
          <w:szCs w:val="24"/>
          <w:lang w:val="mn-MN"/>
        </w:rPr>
        <w:lastRenderedPageBreak/>
        <w:t>олгосон гэрчилгээний</w:t>
      </w:r>
      <w:r w:rsidR="003E04D8" w:rsidRPr="00EF1003">
        <w:rPr>
          <w:rFonts w:ascii="Arial" w:hAnsi="Arial" w:cs="Arial"/>
          <w:sz w:val="24"/>
          <w:szCs w:val="24"/>
          <w:lang w:val="mn-MN"/>
        </w:rPr>
        <w:t xml:space="preserve"> талаар</w:t>
      </w:r>
      <w:r w:rsidRPr="00EF1003">
        <w:rPr>
          <w:rFonts w:ascii="Arial" w:hAnsi="Arial" w:cs="Arial"/>
          <w:sz w:val="24"/>
          <w:szCs w:val="24"/>
          <w:lang w:val="mn-MN"/>
        </w:rPr>
        <w:t xml:space="preserve"> цахим мэдээллийн сан үүсгэж, тус </w:t>
      </w:r>
      <w:r w:rsidR="002A57A3" w:rsidRPr="00EF1003">
        <w:rPr>
          <w:rFonts w:ascii="Arial" w:hAnsi="Arial" w:cs="Arial"/>
          <w:sz w:val="24"/>
          <w:szCs w:val="24"/>
          <w:lang w:val="mn-MN"/>
        </w:rPr>
        <w:t>системд н</w:t>
      </w:r>
      <w:r w:rsidRPr="00EF1003">
        <w:rPr>
          <w:rFonts w:ascii="Arial" w:hAnsi="Arial" w:cs="Arial"/>
          <w:sz w:val="24"/>
          <w:szCs w:val="24"/>
          <w:lang w:val="mn-MN"/>
        </w:rPr>
        <w:t xml:space="preserve">эвтрэх эрхийг Захиргаанд олгоно. </w:t>
      </w:r>
    </w:p>
    <w:p w14:paraId="4E31365A" w14:textId="06D9EACC" w:rsidR="002A57A3" w:rsidRPr="00EF1003" w:rsidRDefault="00CD5701" w:rsidP="008D267F">
      <w:pPr>
        <w:spacing w:after="240"/>
        <w:ind w:firstLine="720"/>
        <w:jc w:val="both"/>
        <w:rPr>
          <w:rFonts w:ascii="Arial" w:hAnsi="Arial" w:cs="Arial"/>
          <w:sz w:val="24"/>
          <w:szCs w:val="24"/>
          <w:lang w:val="mn-MN"/>
        </w:rPr>
      </w:pPr>
      <w:r w:rsidRPr="00EF1003">
        <w:rPr>
          <w:rFonts w:ascii="Arial" w:hAnsi="Arial" w:cs="Arial"/>
          <w:sz w:val="24"/>
          <w:szCs w:val="24"/>
          <w:lang w:val="mn-MN"/>
        </w:rPr>
        <w:t>6.3</w:t>
      </w:r>
      <w:r w:rsidR="002A57A3" w:rsidRPr="00EF1003">
        <w:rPr>
          <w:rFonts w:ascii="Arial" w:hAnsi="Arial" w:cs="Arial"/>
          <w:sz w:val="24"/>
          <w:szCs w:val="24"/>
          <w:lang w:val="mn-MN"/>
        </w:rPr>
        <w:t xml:space="preserve">. </w:t>
      </w:r>
      <w:r w:rsidR="003E04D8" w:rsidRPr="00EF1003">
        <w:rPr>
          <w:rFonts w:ascii="Arial" w:hAnsi="Arial" w:cs="Arial"/>
          <w:sz w:val="24"/>
          <w:szCs w:val="24"/>
          <w:lang w:val="mn-MN"/>
        </w:rPr>
        <w:t xml:space="preserve">ХЗБ нь хөлөг онгоцны </w:t>
      </w:r>
      <w:r w:rsidR="002A57A3" w:rsidRPr="00EF1003">
        <w:rPr>
          <w:rFonts w:ascii="Arial" w:hAnsi="Arial" w:cs="Arial"/>
          <w:sz w:val="24"/>
          <w:szCs w:val="24"/>
          <w:lang w:val="mn-MN"/>
        </w:rPr>
        <w:t>үзлэг оношилгоо</w:t>
      </w:r>
      <w:r w:rsidRPr="00EF1003">
        <w:rPr>
          <w:rFonts w:ascii="Arial" w:hAnsi="Arial" w:cs="Arial"/>
          <w:sz w:val="24"/>
          <w:szCs w:val="24"/>
          <w:lang w:val="mn-MN"/>
        </w:rPr>
        <w:t>, техникийн хяналттай холбоотой</w:t>
      </w:r>
      <w:r w:rsidR="002A57A3" w:rsidRPr="00EF1003">
        <w:rPr>
          <w:rFonts w:ascii="Arial" w:hAnsi="Arial" w:cs="Arial"/>
          <w:sz w:val="24"/>
          <w:szCs w:val="24"/>
          <w:lang w:val="mn-MN"/>
        </w:rPr>
        <w:t xml:space="preserve"> </w:t>
      </w:r>
      <w:r w:rsidR="00DC1CDD" w:rsidRPr="00EF1003">
        <w:rPr>
          <w:rFonts w:ascii="Arial" w:hAnsi="Arial" w:cs="Arial"/>
          <w:sz w:val="24"/>
          <w:szCs w:val="24"/>
          <w:lang w:val="mn-MN"/>
        </w:rPr>
        <w:t xml:space="preserve">тайлан, </w:t>
      </w:r>
      <w:r w:rsidRPr="00EF1003">
        <w:rPr>
          <w:rFonts w:ascii="Arial" w:hAnsi="Arial" w:cs="Arial"/>
          <w:sz w:val="24"/>
          <w:szCs w:val="24"/>
          <w:lang w:val="mn-MN"/>
        </w:rPr>
        <w:t>мэдээлэл болон баримт бичгийг</w:t>
      </w:r>
      <w:r w:rsidR="003E04D8" w:rsidRPr="00EF1003">
        <w:rPr>
          <w:rFonts w:ascii="Arial" w:hAnsi="Arial" w:cs="Arial"/>
          <w:sz w:val="24"/>
          <w:szCs w:val="24"/>
          <w:lang w:val="mn-MN"/>
        </w:rPr>
        <w:t xml:space="preserve"> Захирга</w:t>
      </w:r>
      <w:r w:rsidR="004566A7" w:rsidRPr="00EF1003">
        <w:rPr>
          <w:rFonts w:ascii="Arial" w:hAnsi="Arial" w:cs="Arial"/>
          <w:sz w:val="24"/>
          <w:szCs w:val="24"/>
          <w:lang w:val="mn-MN"/>
        </w:rPr>
        <w:t>анд тухай бүр</w:t>
      </w:r>
      <w:r w:rsidR="003E04D8" w:rsidRPr="00EF1003">
        <w:rPr>
          <w:rFonts w:ascii="Arial" w:hAnsi="Arial" w:cs="Arial"/>
          <w:sz w:val="24"/>
          <w:szCs w:val="24"/>
          <w:lang w:val="mn-MN"/>
        </w:rPr>
        <w:t xml:space="preserve"> гаргаж өгн</w:t>
      </w:r>
      <w:r w:rsidR="00FA7CDB" w:rsidRPr="00EF1003">
        <w:rPr>
          <w:rFonts w:ascii="Arial" w:hAnsi="Arial" w:cs="Arial"/>
          <w:sz w:val="24"/>
          <w:szCs w:val="24"/>
          <w:lang w:val="mn-MN"/>
        </w:rPr>
        <w:t>ө.</w:t>
      </w:r>
    </w:p>
    <w:p w14:paraId="60C9D400" w14:textId="185A19A3" w:rsidR="002A57A3" w:rsidRPr="00EF1003" w:rsidRDefault="004566A7" w:rsidP="008D267F">
      <w:pPr>
        <w:spacing w:after="240"/>
        <w:ind w:firstLine="720"/>
        <w:jc w:val="both"/>
        <w:rPr>
          <w:rFonts w:ascii="Arial" w:hAnsi="Arial" w:cs="Arial"/>
          <w:sz w:val="24"/>
          <w:szCs w:val="24"/>
          <w:lang w:val="mn-MN"/>
        </w:rPr>
      </w:pPr>
      <w:r w:rsidRPr="00EF1003">
        <w:rPr>
          <w:rFonts w:ascii="Arial" w:hAnsi="Arial" w:cs="Arial"/>
          <w:sz w:val="24"/>
          <w:szCs w:val="24"/>
          <w:lang w:val="mn-MN"/>
        </w:rPr>
        <w:t>6.4</w:t>
      </w:r>
      <w:r w:rsidR="002A57A3" w:rsidRPr="00EF1003">
        <w:rPr>
          <w:rFonts w:ascii="Arial" w:hAnsi="Arial" w:cs="Arial"/>
          <w:sz w:val="24"/>
          <w:szCs w:val="24"/>
          <w:lang w:val="mn-MN"/>
        </w:rPr>
        <w:t>. Хүлээн зөвшөөрөгдсөн байгууллага нь дараах тохиолд</w:t>
      </w:r>
      <w:r w:rsidR="00FA7CDB" w:rsidRPr="00EF1003">
        <w:rPr>
          <w:rFonts w:ascii="Arial" w:hAnsi="Arial" w:cs="Arial"/>
          <w:sz w:val="24"/>
          <w:szCs w:val="24"/>
          <w:lang w:val="mn-MN"/>
        </w:rPr>
        <w:t>олд</w:t>
      </w:r>
      <w:r w:rsidR="002A57A3" w:rsidRPr="00EF1003">
        <w:rPr>
          <w:rFonts w:ascii="Arial" w:hAnsi="Arial" w:cs="Arial"/>
          <w:sz w:val="24"/>
          <w:szCs w:val="24"/>
          <w:lang w:val="mn-MN"/>
        </w:rPr>
        <w:t xml:space="preserve"> Захиргаанд нэн даруй мэдэгдэж, </w:t>
      </w:r>
      <w:r w:rsidR="00705485" w:rsidRPr="00EF1003">
        <w:rPr>
          <w:rFonts w:ascii="Arial" w:hAnsi="Arial" w:cs="Arial"/>
          <w:sz w:val="24"/>
          <w:szCs w:val="24"/>
          <w:lang w:val="mn-MN"/>
        </w:rPr>
        <w:t>холбогдох мэдээллийг</w:t>
      </w:r>
      <w:r w:rsidR="005364FF" w:rsidRPr="00EF1003">
        <w:rPr>
          <w:rFonts w:ascii="Arial" w:hAnsi="Arial" w:cs="Arial"/>
          <w:sz w:val="24"/>
          <w:szCs w:val="24"/>
          <w:lang w:val="mn-MN"/>
        </w:rPr>
        <w:t xml:space="preserve"> хүргүүлнэ</w:t>
      </w:r>
      <w:r w:rsidR="00FA7CDB" w:rsidRPr="00EF1003">
        <w:rPr>
          <w:rFonts w:ascii="Arial" w:hAnsi="Arial" w:cs="Arial"/>
          <w:sz w:val="24"/>
          <w:szCs w:val="24"/>
          <w:lang w:val="mn-MN"/>
        </w:rPr>
        <w:t>.</w:t>
      </w:r>
    </w:p>
    <w:p w14:paraId="03E0E915" w14:textId="1A848ADB" w:rsidR="002A57A3" w:rsidRPr="00EF1003" w:rsidRDefault="00705485"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6.4</w:t>
      </w:r>
      <w:r w:rsidR="002A57A3" w:rsidRPr="00EF1003">
        <w:rPr>
          <w:rFonts w:ascii="Arial" w:hAnsi="Arial" w:cs="Arial"/>
          <w:sz w:val="24"/>
          <w:szCs w:val="24"/>
          <w:lang w:val="mn-MN"/>
        </w:rPr>
        <w:t>.1. Хөлөг онгоц эргийн болон боомт улсын хяналт шалгалтаар саатуулагдах үндэслэл болохуйц зөрчил илэрсэн эсхүл саатуулагдсан;</w:t>
      </w:r>
    </w:p>
    <w:p w14:paraId="38400802" w14:textId="69CFAFE0" w:rsidR="002A57A3" w:rsidRPr="00EF1003" w:rsidRDefault="00705485"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6.4</w:t>
      </w:r>
      <w:r w:rsidR="002A57A3" w:rsidRPr="00EF1003">
        <w:rPr>
          <w:rFonts w:ascii="Arial" w:hAnsi="Arial" w:cs="Arial"/>
          <w:sz w:val="24"/>
          <w:szCs w:val="24"/>
          <w:lang w:val="mn-MN"/>
        </w:rPr>
        <w:t>.2. Хөлөг онгоц</w:t>
      </w:r>
      <w:r w:rsidR="005364FF" w:rsidRPr="00EF1003">
        <w:rPr>
          <w:rFonts w:ascii="Arial" w:hAnsi="Arial" w:cs="Arial"/>
          <w:sz w:val="24"/>
          <w:szCs w:val="24"/>
          <w:lang w:val="mn-MN"/>
        </w:rPr>
        <w:t>ны эзэмшигч</w:t>
      </w:r>
      <w:r w:rsidR="002A57A3" w:rsidRPr="00EF1003">
        <w:rPr>
          <w:rFonts w:ascii="Arial" w:hAnsi="Arial" w:cs="Arial"/>
          <w:sz w:val="24"/>
          <w:szCs w:val="24"/>
          <w:lang w:val="mn-MN"/>
        </w:rPr>
        <w:t xml:space="preserve"> Олон улсын аюулгүй ажиллагааны менежментийн дүрмийг хэрэгжүүлэх заава</w:t>
      </w:r>
      <w:r w:rsidR="005364FF" w:rsidRPr="00EF1003">
        <w:rPr>
          <w:rFonts w:ascii="Arial" w:hAnsi="Arial" w:cs="Arial"/>
          <w:sz w:val="24"/>
          <w:szCs w:val="24"/>
          <w:lang w:val="mn-MN"/>
        </w:rPr>
        <w:t>рчилгааны шаардлагыг зөрчсөн</w:t>
      </w:r>
      <w:r w:rsidR="002A57A3" w:rsidRPr="00EF1003">
        <w:rPr>
          <w:rFonts w:ascii="Arial" w:hAnsi="Arial" w:cs="Arial"/>
          <w:sz w:val="24"/>
          <w:szCs w:val="24"/>
          <w:lang w:val="mn-MN"/>
        </w:rPr>
        <w:t>;</w:t>
      </w:r>
    </w:p>
    <w:p w14:paraId="3F47E762" w14:textId="07FA7AF5" w:rsidR="002C2D5F" w:rsidRPr="00EF1003" w:rsidRDefault="00705485"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6.4</w:t>
      </w:r>
      <w:r w:rsidR="002A57A3" w:rsidRPr="00EF1003">
        <w:rPr>
          <w:rFonts w:ascii="Arial" w:hAnsi="Arial" w:cs="Arial"/>
          <w:sz w:val="24"/>
          <w:szCs w:val="24"/>
          <w:lang w:val="mn-MN"/>
        </w:rPr>
        <w:t>.3. Хөлөг онгоц аяллаа үргэлжлүүлэх боломжгүй аюултай нөхцөл байдал үүссэн, осол зөрчил гарсан, хөлөг онгоцны тоног төхөөрөмж, бүтцэд эвдрэл, гэмтэл гарсан</w:t>
      </w:r>
      <w:r w:rsidR="0005736E" w:rsidRPr="00EF1003">
        <w:rPr>
          <w:rFonts w:ascii="Arial" w:hAnsi="Arial" w:cs="Arial"/>
          <w:sz w:val="24"/>
          <w:szCs w:val="24"/>
          <w:lang w:val="mn-MN"/>
        </w:rPr>
        <w:t>.</w:t>
      </w:r>
    </w:p>
    <w:p w14:paraId="65500379" w14:textId="0C2FA2C8" w:rsidR="002A57A3" w:rsidRPr="00EF1003" w:rsidRDefault="008D267F" w:rsidP="008D267F">
      <w:pPr>
        <w:spacing w:after="240"/>
        <w:jc w:val="center"/>
        <w:rPr>
          <w:rFonts w:ascii="Arial" w:hAnsi="Arial" w:cs="Arial"/>
          <w:b/>
          <w:bCs/>
          <w:sz w:val="24"/>
          <w:szCs w:val="24"/>
          <w:lang w:val="mn-MN"/>
        </w:rPr>
      </w:pPr>
      <w:r w:rsidRPr="00EF1003">
        <w:rPr>
          <w:rFonts w:ascii="Arial" w:hAnsi="Arial" w:cs="Arial"/>
          <w:b/>
          <w:bCs/>
          <w:sz w:val="24"/>
          <w:szCs w:val="24"/>
          <w:lang w:val="mn-MN"/>
        </w:rPr>
        <w:t>Долоо. Хүлээн зөвшөөрөгдсөн байгууллагын ажлын гүйцэтгэлийг үнэлэх, дүн шинжилгээ хийх, хяналт тавих</w:t>
      </w:r>
    </w:p>
    <w:p w14:paraId="6F0A707A" w14:textId="1ADA1B76" w:rsidR="002A57A3" w:rsidRPr="00EF1003" w:rsidRDefault="002A57A3" w:rsidP="008D267F">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7.1. Захиргаа нь </w:t>
      </w:r>
      <w:r w:rsidR="004C55D6" w:rsidRPr="00EF1003">
        <w:rPr>
          <w:rFonts w:ascii="Arial" w:hAnsi="Arial" w:cs="Arial"/>
          <w:sz w:val="24"/>
          <w:szCs w:val="24"/>
          <w:lang w:val="mn-MN"/>
        </w:rPr>
        <w:t>ХЗБ-ын</w:t>
      </w:r>
      <w:r w:rsidRPr="00EF1003">
        <w:rPr>
          <w:rFonts w:ascii="Arial" w:hAnsi="Arial" w:cs="Arial"/>
          <w:sz w:val="24"/>
          <w:szCs w:val="24"/>
          <w:lang w:val="mn-MN"/>
        </w:rPr>
        <w:t xml:space="preserve"> </w:t>
      </w:r>
      <w:r w:rsidR="008656AC" w:rsidRPr="00EF1003">
        <w:rPr>
          <w:rFonts w:ascii="Arial" w:hAnsi="Arial" w:cs="Arial"/>
          <w:sz w:val="24"/>
          <w:szCs w:val="24"/>
          <w:lang w:val="mn-MN"/>
        </w:rPr>
        <w:t xml:space="preserve">үзлэг оношилгоо, техникийн хяналт болон холбогдох гэрчилгээ олгох </w:t>
      </w:r>
      <w:r w:rsidRPr="00EF1003">
        <w:rPr>
          <w:rFonts w:ascii="Arial" w:hAnsi="Arial" w:cs="Arial"/>
          <w:sz w:val="24"/>
          <w:szCs w:val="24"/>
          <w:lang w:val="mn-MN"/>
        </w:rPr>
        <w:t xml:space="preserve">ажлын гүйцэтгэлийг үнэлэх, дүн шинжилгээ хийх зорилгоор хяналтын хөтөлбөр боловсруулна. </w:t>
      </w:r>
    </w:p>
    <w:p w14:paraId="0E7779C6" w14:textId="20EA12BF" w:rsidR="002A57A3" w:rsidRPr="00EF1003" w:rsidRDefault="0075639B" w:rsidP="008D267F">
      <w:pPr>
        <w:spacing w:after="240"/>
        <w:ind w:firstLine="720"/>
        <w:jc w:val="both"/>
        <w:rPr>
          <w:rFonts w:ascii="Arial" w:hAnsi="Arial" w:cs="Arial"/>
          <w:sz w:val="24"/>
          <w:szCs w:val="24"/>
          <w:lang w:val="mn-MN"/>
        </w:rPr>
      </w:pPr>
      <w:r w:rsidRPr="00EF1003">
        <w:rPr>
          <w:rFonts w:ascii="Arial" w:hAnsi="Arial" w:cs="Arial"/>
          <w:sz w:val="24"/>
          <w:szCs w:val="24"/>
          <w:lang w:val="mn-MN"/>
        </w:rPr>
        <w:t>7.2. Хяналтын хөтөлбөр нь Монгол Улсын хөлөг онгоцны бүртгэлд бүртгэгдсэн хөлөг онгоц олон улсын гэрээ, конвенц, хууль тогтоомж, дүрэм, журмын шаардлагад нийцсэн үйл ажиллагаа явуулж буй эсэхийг хянах болон ХЗБ-ын үйл а</w:t>
      </w:r>
      <w:r w:rsidR="0092363A" w:rsidRPr="00EF1003">
        <w:rPr>
          <w:rFonts w:ascii="Arial" w:hAnsi="Arial" w:cs="Arial"/>
          <w:sz w:val="24"/>
          <w:szCs w:val="24"/>
          <w:lang w:val="mn-MN"/>
        </w:rPr>
        <w:t>жиллагаа, чанарын удирдлагын тогтолцоог</w:t>
      </w:r>
      <w:r w:rsidRPr="00EF1003">
        <w:rPr>
          <w:rFonts w:ascii="Arial" w:hAnsi="Arial" w:cs="Arial"/>
          <w:sz w:val="24"/>
          <w:szCs w:val="24"/>
          <w:lang w:val="mn-MN"/>
        </w:rPr>
        <w:t xml:space="preserve"> сайжруулахад чиглэнэ.  </w:t>
      </w:r>
    </w:p>
    <w:p w14:paraId="1C7E5748" w14:textId="49095DEC" w:rsidR="002A57A3" w:rsidRPr="00EF1003" w:rsidRDefault="0075639B" w:rsidP="008D267F">
      <w:pPr>
        <w:spacing w:after="240"/>
        <w:ind w:firstLine="720"/>
        <w:jc w:val="both"/>
        <w:rPr>
          <w:rFonts w:ascii="Arial" w:hAnsi="Arial" w:cs="Arial"/>
          <w:sz w:val="24"/>
          <w:szCs w:val="24"/>
          <w:lang w:val="mn-MN"/>
        </w:rPr>
      </w:pPr>
      <w:r w:rsidRPr="00EF1003">
        <w:rPr>
          <w:rFonts w:ascii="Arial" w:hAnsi="Arial" w:cs="Arial"/>
          <w:sz w:val="24"/>
          <w:szCs w:val="24"/>
          <w:lang w:val="mn-MN"/>
        </w:rPr>
        <w:t>7.3</w:t>
      </w:r>
      <w:r w:rsidR="002A57A3" w:rsidRPr="00EF1003">
        <w:rPr>
          <w:rFonts w:ascii="Arial" w:hAnsi="Arial" w:cs="Arial"/>
          <w:sz w:val="24"/>
          <w:szCs w:val="24"/>
          <w:lang w:val="mn-MN"/>
        </w:rPr>
        <w:t>. Захиргаа нь хяналтын хөтөлбө</w:t>
      </w:r>
      <w:r w:rsidR="000F4BF6" w:rsidRPr="00EF1003">
        <w:rPr>
          <w:rFonts w:ascii="Arial" w:hAnsi="Arial" w:cs="Arial"/>
          <w:sz w:val="24"/>
          <w:szCs w:val="24"/>
          <w:lang w:val="mn-MN"/>
        </w:rPr>
        <w:t>рт дараах үйл ажиллагааг тусга</w:t>
      </w:r>
      <w:r w:rsidRPr="00EF1003">
        <w:rPr>
          <w:rFonts w:ascii="Arial" w:hAnsi="Arial" w:cs="Arial"/>
          <w:sz w:val="24"/>
          <w:szCs w:val="24"/>
          <w:lang w:val="mn-MN"/>
        </w:rPr>
        <w:t>н хэрэгжүүлнэ</w:t>
      </w:r>
      <w:r w:rsidR="002A57A3" w:rsidRPr="00EF1003">
        <w:rPr>
          <w:rFonts w:ascii="Arial" w:hAnsi="Arial" w:cs="Arial"/>
          <w:sz w:val="24"/>
          <w:szCs w:val="24"/>
          <w:lang w:val="mn-MN"/>
        </w:rPr>
        <w:t xml:space="preserve">: </w:t>
      </w:r>
    </w:p>
    <w:p w14:paraId="7EFC0142" w14:textId="10A036CB" w:rsidR="002A57A3" w:rsidRPr="00EF1003" w:rsidRDefault="008656AC"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7.3</w:t>
      </w:r>
      <w:r w:rsidR="002A57A3" w:rsidRPr="00EF1003">
        <w:rPr>
          <w:rFonts w:ascii="Arial" w:hAnsi="Arial" w:cs="Arial"/>
          <w:sz w:val="24"/>
          <w:szCs w:val="24"/>
          <w:lang w:val="mn-MN"/>
        </w:rPr>
        <w:t xml:space="preserve">.1. </w:t>
      </w:r>
      <w:r w:rsidR="0075639B" w:rsidRPr="00EF1003">
        <w:rPr>
          <w:rFonts w:ascii="Arial" w:hAnsi="Arial" w:cs="Arial"/>
          <w:sz w:val="24"/>
          <w:szCs w:val="24"/>
          <w:lang w:val="mn-MN"/>
        </w:rPr>
        <w:t>ХЗБ-ын</w:t>
      </w:r>
      <w:r w:rsidR="002A57A3" w:rsidRPr="00EF1003">
        <w:rPr>
          <w:rFonts w:ascii="Arial" w:hAnsi="Arial" w:cs="Arial"/>
          <w:sz w:val="24"/>
          <w:szCs w:val="24"/>
          <w:lang w:val="mn-MN"/>
        </w:rPr>
        <w:t xml:space="preserve"> </w:t>
      </w:r>
      <w:r w:rsidR="0075639B" w:rsidRPr="00EF1003">
        <w:rPr>
          <w:rFonts w:ascii="Arial" w:hAnsi="Arial" w:cs="Arial"/>
          <w:sz w:val="24"/>
          <w:szCs w:val="24"/>
          <w:lang w:val="mn-MN"/>
        </w:rPr>
        <w:t xml:space="preserve">үйл ажиллагаа нь </w:t>
      </w:r>
      <w:r w:rsidR="002A57A3" w:rsidRPr="00EF1003">
        <w:rPr>
          <w:rFonts w:ascii="Arial" w:hAnsi="Arial" w:cs="Arial"/>
          <w:sz w:val="24"/>
          <w:szCs w:val="24"/>
          <w:lang w:val="mn-MN"/>
        </w:rPr>
        <w:t xml:space="preserve">олон улсын гэрээ, конвенц, хууль тогтоомж, дүрэм, журамд </w:t>
      </w:r>
      <w:r w:rsidR="005364FF" w:rsidRPr="00EF1003">
        <w:rPr>
          <w:rFonts w:ascii="Arial" w:hAnsi="Arial" w:cs="Arial"/>
          <w:sz w:val="24"/>
          <w:szCs w:val="24"/>
          <w:lang w:val="mn-MN"/>
        </w:rPr>
        <w:t xml:space="preserve">заасан шаардлагыг хангаж буй </w:t>
      </w:r>
      <w:r w:rsidR="002A57A3" w:rsidRPr="00EF1003">
        <w:rPr>
          <w:rFonts w:ascii="Arial" w:hAnsi="Arial" w:cs="Arial"/>
          <w:sz w:val="24"/>
          <w:szCs w:val="24"/>
          <w:lang w:val="mn-MN"/>
        </w:rPr>
        <w:t xml:space="preserve">эсэхэд далбааны эзэн улсын хяналт шалгалт явуулах; </w:t>
      </w:r>
    </w:p>
    <w:p w14:paraId="59A23EC4" w14:textId="4CD1330C" w:rsidR="002A57A3" w:rsidRPr="00EF1003" w:rsidRDefault="002A57A3"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7</w:t>
      </w:r>
      <w:r w:rsidR="008656AC" w:rsidRPr="00EF1003">
        <w:rPr>
          <w:rFonts w:ascii="Arial" w:hAnsi="Arial" w:cs="Arial"/>
          <w:sz w:val="24"/>
          <w:szCs w:val="24"/>
          <w:lang w:val="mn-MN"/>
        </w:rPr>
        <w:t>.3</w:t>
      </w:r>
      <w:r w:rsidRPr="00EF1003">
        <w:rPr>
          <w:rFonts w:ascii="Arial" w:hAnsi="Arial" w:cs="Arial"/>
          <w:sz w:val="24"/>
          <w:szCs w:val="24"/>
          <w:lang w:val="mn-MN"/>
        </w:rPr>
        <w:t>.2. Х</w:t>
      </w:r>
      <w:r w:rsidR="008656AC" w:rsidRPr="00EF1003">
        <w:rPr>
          <w:rFonts w:ascii="Arial" w:hAnsi="Arial" w:cs="Arial"/>
          <w:sz w:val="24"/>
          <w:szCs w:val="24"/>
          <w:lang w:val="mn-MN"/>
        </w:rPr>
        <w:t>ЗБ-ын</w:t>
      </w:r>
      <w:r w:rsidRPr="00EF1003">
        <w:rPr>
          <w:rFonts w:ascii="Arial" w:hAnsi="Arial" w:cs="Arial"/>
          <w:sz w:val="24"/>
          <w:szCs w:val="24"/>
          <w:lang w:val="mn-MN"/>
        </w:rPr>
        <w:t xml:space="preserve"> үйл ажил</w:t>
      </w:r>
      <w:r w:rsidR="008656AC" w:rsidRPr="00EF1003">
        <w:rPr>
          <w:rFonts w:ascii="Arial" w:hAnsi="Arial" w:cs="Arial"/>
          <w:sz w:val="24"/>
          <w:szCs w:val="24"/>
          <w:lang w:val="mn-MN"/>
        </w:rPr>
        <w:t>лагаанд тавих хяналтыг үр нөлөөтэй</w:t>
      </w:r>
      <w:r w:rsidRPr="00EF1003">
        <w:rPr>
          <w:rFonts w:ascii="Arial" w:hAnsi="Arial" w:cs="Arial"/>
          <w:sz w:val="24"/>
          <w:szCs w:val="24"/>
          <w:lang w:val="mn-MN"/>
        </w:rPr>
        <w:t xml:space="preserve"> хэрэгжүүлэх үүднээс далбааны эзэн улсын хяналтын улсын байцаагч нарын мэдлэг, мэдээллийг тогтмол дээшлүүлж, сургалтад хамруулах;  </w:t>
      </w:r>
    </w:p>
    <w:p w14:paraId="27E9FBD5" w14:textId="7A0F8E47" w:rsidR="002A57A3" w:rsidRPr="00EF1003" w:rsidRDefault="005364FF"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7.3</w:t>
      </w:r>
      <w:r w:rsidR="008656AC" w:rsidRPr="00EF1003">
        <w:rPr>
          <w:rFonts w:ascii="Arial" w:hAnsi="Arial" w:cs="Arial"/>
          <w:sz w:val="24"/>
          <w:szCs w:val="24"/>
          <w:lang w:val="mn-MN"/>
        </w:rPr>
        <w:t>.3. ХЗБ-ын үзлэг оношилгоо, техникийн хяналт, холбогдох гэрчилгээ олгохтой холбоотой үйл ажиллагааг сайжруул</w:t>
      </w:r>
      <w:r w:rsidRPr="00EF1003">
        <w:rPr>
          <w:rFonts w:ascii="Arial" w:hAnsi="Arial" w:cs="Arial"/>
          <w:sz w:val="24"/>
          <w:szCs w:val="24"/>
          <w:lang w:val="mn-MN"/>
        </w:rPr>
        <w:t xml:space="preserve">ах </w:t>
      </w:r>
      <w:r w:rsidR="008656AC" w:rsidRPr="00EF1003">
        <w:rPr>
          <w:rFonts w:ascii="Arial" w:hAnsi="Arial" w:cs="Arial"/>
          <w:sz w:val="24"/>
          <w:szCs w:val="24"/>
          <w:lang w:val="mn-MN"/>
        </w:rPr>
        <w:t xml:space="preserve">асуудлаар </w:t>
      </w:r>
      <w:r w:rsidR="0005736E" w:rsidRPr="00EF1003">
        <w:rPr>
          <w:rFonts w:ascii="Arial" w:hAnsi="Arial" w:cs="Arial"/>
          <w:sz w:val="24"/>
          <w:szCs w:val="24"/>
          <w:lang w:val="mn-MN"/>
        </w:rPr>
        <w:t xml:space="preserve">ХЗБ-тай </w:t>
      </w:r>
      <w:r w:rsidR="002A57A3" w:rsidRPr="00EF1003">
        <w:rPr>
          <w:rFonts w:ascii="Arial" w:hAnsi="Arial" w:cs="Arial"/>
          <w:sz w:val="24"/>
          <w:szCs w:val="24"/>
          <w:lang w:val="mn-MN"/>
        </w:rPr>
        <w:t>санал солилцох;</w:t>
      </w:r>
    </w:p>
    <w:p w14:paraId="05E86A85" w14:textId="59D1112A" w:rsidR="007E798E" w:rsidRPr="00EF1003" w:rsidRDefault="002A57A3"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 xml:space="preserve"> </w:t>
      </w:r>
      <w:r w:rsidR="005364FF" w:rsidRPr="00EF1003">
        <w:rPr>
          <w:rFonts w:ascii="Arial" w:hAnsi="Arial" w:cs="Arial"/>
          <w:sz w:val="24"/>
          <w:szCs w:val="24"/>
          <w:lang w:val="mn-MN"/>
        </w:rPr>
        <w:t>7.3.4</w:t>
      </w:r>
      <w:r w:rsidR="00E63B43" w:rsidRPr="00EF1003">
        <w:rPr>
          <w:rFonts w:ascii="Arial" w:hAnsi="Arial" w:cs="Arial"/>
          <w:sz w:val="24"/>
          <w:szCs w:val="24"/>
          <w:lang w:val="mn-MN"/>
        </w:rPr>
        <w:t xml:space="preserve">. </w:t>
      </w:r>
      <w:r w:rsidR="005364FF" w:rsidRPr="00EF1003">
        <w:rPr>
          <w:rFonts w:ascii="Arial" w:hAnsi="Arial" w:cs="Arial"/>
          <w:sz w:val="24"/>
          <w:szCs w:val="24"/>
          <w:lang w:val="mn-MN"/>
        </w:rPr>
        <w:t>ХЗБ-ын үйл ажиллагаанд а</w:t>
      </w:r>
      <w:r w:rsidR="007E798E" w:rsidRPr="00EF1003">
        <w:rPr>
          <w:rFonts w:ascii="Arial" w:hAnsi="Arial" w:cs="Arial"/>
          <w:sz w:val="24"/>
          <w:szCs w:val="24"/>
          <w:lang w:val="mn-MN"/>
        </w:rPr>
        <w:t xml:space="preserve">удитын шалгалт зохион байгуулах болон </w:t>
      </w:r>
      <w:r w:rsidR="001D61EB" w:rsidRPr="00EF1003">
        <w:rPr>
          <w:rFonts w:ascii="Arial" w:hAnsi="Arial" w:cs="Arial"/>
          <w:sz w:val="24"/>
          <w:szCs w:val="24"/>
          <w:lang w:val="mn-MN"/>
        </w:rPr>
        <w:t>зайнаас</w:t>
      </w:r>
      <w:r w:rsidR="007E798E" w:rsidRPr="00EF1003">
        <w:rPr>
          <w:rFonts w:ascii="Arial" w:hAnsi="Arial" w:cs="Arial"/>
          <w:sz w:val="24"/>
          <w:szCs w:val="24"/>
          <w:lang w:val="mn-MN"/>
        </w:rPr>
        <w:t xml:space="preserve"> хяналт хэрэгжүүлэх;  </w:t>
      </w:r>
    </w:p>
    <w:p w14:paraId="28B64718" w14:textId="094C3A47" w:rsidR="007E798E" w:rsidRPr="00EF1003" w:rsidRDefault="007E798E" w:rsidP="008D267F">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7.4. </w:t>
      </w:r>
      <w:r w:rsidR="00E63B43" w:rsidRPr="00EF1003">
        <w:rPr>
          <w:rFonts w:ascii="Arial" w:hAnsi="Arial" w:cs="Arial"/>
          <w:sz w:val="24"/>
          <w:szCs w:val="24"/>
          <w:lang w:val="mn-MN"/>
        </w:rPr>
        <w:t>Захиргаа нь аудитын шалгалтыг мэргэж</w:t>
      </w:r>
      <w:r w:rsidRPr="00EF1003">
        <w:rPr>
          <w:rFonts w:ascii="Arial" w:hAnsi="Arial" w:cs="Arial"/>
          <w:sz w:val="24"/>
          <w:szCs w:val="24"/>
          <w:lang w:val="mn-MN"/>
        </w:rPr>
        <w:t xml:space="preserve">лийн, албан ёсны гэрчилгээтэй </w:t>
      </w:r>
      <w:r w:rsidR="00E63B43" w:rsidRPr="00EF1003">
        <w:rPr>
          <w:rFonts w:ascii="Arial" w:hAnsi="Arial" w:cs="Arial"/>
          <w:sz w:val="24"/>
          <w:szCs w:val="24"/>
          <w:lang w:val="mn-MN"/>
        </w:rPr>
        <w:t xml:space="preserve">байгууллагаар </w:t>
      </w:r>
      <w:r w:rsidR="005364FF" w:rsidRPr="00EF1003">
        <w:rPr>
          <w:rFonts w:ascii="Arial" w:hAnsi="Arial" w:cs="Arial"/>
          <w:sz w:val="24"/>
          <w:szCs w:val="24"/>
          <w:lang w:val="mn-MN"/>
        </w:rPr>
        <w:t>жилд нэг удаа</w:t>
      </w:r>
      <w:r w:rsidR="00E63B43" w:rsidRPr="00EF1003">
        <w:rPr>
          <w:rFonts w:ascii="Arial" w:hAnsi="Arial" w:cs="Arial"/>
          <w:sz w:val="24"/>
          <w:szCs w:val="24"/>
          <w:lang w:val="mn-MN"/>
        </w:rPr>
        <w:t xml:space="preserve"> </w:t>
      </w:r>
      <w:r w:rsidR="00CD794F" w:rsidRPr="00EF1003">
        <w:rPr>
          <w:rFonts w:ascii="Arial" w:hAnsi="Arial" w:cs="Arial"/>
          <w:sz w:val="24"/>
          <w:szCs w:val="24"/>
          <w:lang w:val="mn-MN"/>
        </w:rPr>
        <w:t>гүйцэтгүүлнэ</w:t>
      </w:r>
      <w:r w:rsidR="0092363A" w:rsidRPr="00EF1003">
        <w:rPr>
          <w:rFonts w:ascii="Arial" w:hAnsi="Arial" w:cs="Arial"/>
          <w:sz w:val="24"/>
          <w:szCs w:val="24"/>
          <w:lang w:val="mn-MN"/>
        </w:rPr>
        <w:t xml:space="preserve">. </w:t>
      </w:r>
    </w:p>
    <w:p w14:paraId="32566C0C" w14:textId="31867B89" w:rsidR="00E63B43" w:rsidRPr="00EF1003" w:rsidRDefault="007E798E" w:rsidP="008D267F">
      <w:pPr>
        <w:spacing w:after="240"/>
        <w:ind w:firstLine="720"/>
        <w:jc w:val="both"/>
        <w:rPr>
          <w:rFonts w:ascii="Arial" w:hAnsi="Arial" w:cs="Arial"/>
          <w:sz w:val="24"/>
          <w:szCs w:val="24"/>
          <w:lang w:val="mn-MN"/>
        </w:rPr>
      </w:pPr>
      <w:r w:rsidRPr="00EF1003">
        <w:rPr>
          <w:rFonts w:ascii="Arial" w:hAnsi="Arial" w:cs="Arial"/>
          <w:sz w:val="24"/>
          <w:szCs w:val="24"/>
          <w:lang w:val="mn-MN"/>
        </w:rPr>
        <w:lastRenderedPageBreak/>
        <w:t xml:space="preserve">7.5. </w:t>
      </w:r>
      <w:r w:rsidR="00E63B43" w:rsidRPr="00EF1003">
        <w:rPr>
          <w:rFonts w:ascii="Arial" w:hAnsi="Arial" w:cs="Arial"/>
          <w:sz w:val="24"/>
          <w:szCs w:val="24"/>
          <w:lang w:val="mn-MN"/>
        </w:rPr>
        <w:t xml:space="preserve"> </w:t>
      </w:r>
      <w:r w:rsidR="0092363A" w:rsidRPr="00EF1003">
        <w:rPr>
          <w:rFonts w:ascii="Arial" w:hAnsi="Arial" w:cs="Arial"/>
          <w:sz w:val="24"/>
          <w:szCs w:val="24"/>
          <w:lang w:val="mn-MN"/>
        </w:rPr>
        <w:t xml:space="preserve">Аудитын байгууллагын эрх, үүрэг, шалгалтын цар хүрээ болон давтамжийг гэрээгээр зохицуулна. </w:t>
      </w:r>
    </w:p>
    <w:p w14:paraId="21D3FC59" w14:textId="27E68798" w:rsidR="00DC1CDD" w:rsidRPr="00EF1003" w:rsidRDefault="00DC1CDD" w:rsidP="008D267F">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7.6. Захиргаа нь </w:t>
      </w:r>
      <w:r w:rsidR="001D61EB" w:rsidRPr="00EF1003">
        <w:rPr>
          <w:rFonts w:ascii="Arial" w:hAnsi="Arial" w:cs="Arial"/>
          <w:sz w:val="24"/>
          <w:szCs w:val="24"/>
          <w:lang w:val="mn-MN"/>
        </w:rPr>
        <w:t>зайнаас</w:t>
      </w:r>
      <w:r w:rsidRPr="00EF1003">
        <w:rPr>
          <w:rFonts w:ascii="Arial" w:hAnsi="Arial" w:cs="Arial"/>
          <w:sz w:val="24"/>
          <w:szCs w:val="24"/>
          <w:lang w:val="mn-MN"/>
        </w:rPr>
        <w:t xml:space="preserve"> хяналт хийх зорилгоор дараах үйл ажиллагааг хэрэгжүүлнэ: </w:t>
      </w:r>
    </w:p>
    <w:p w14:paraId="49ABF817" w14:textId="6F5D7EB4" w:rsidR="00DC1CDD" w:rsidRPr="00EF1003" w:rsidRDefault="00DC1CDD"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 xml:space="preserve">7.6.1. Энэхүү журмын 6.3-т заасан тайланд дүн шинжилгээ хийх; </w:t>
      </w:r>
    </w:p>
    <w:p w14:paraId="3AD7BD51" w14:textId="280906E6" w:rsidR="00DC1CDD" w:rsidRPr="00EF1003" w:rsidRDefault="00CA0F4E"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 xml:space="preserve">7.6.2. </w:t>
      </w:r>
      <w:r w:rsidR="005364FF" w:rsidRPr="00EF1003">
        <w:rPr>
          <w:rFonts w:ascii="Arial" w:hAnsi="Arial" w:cs="Arial"/>
          <w:sz w:val="24"/>
          <w:szCs w:val="24"/>
          <w:lang w:val="mn-MN"/>
        </w:rPr>
        <w:t>Ү</w:t>
      </w:r>
      <w:r w:rsidR="00DC1CDD" w:rsidRPr="00EF1003">
        <w:rPr>
          <w:rFonts w:ascii="Arial" w:hAnsi="Arial" w:cs="Arial"/>
          <w:sz w:val="24"/>
          <w:szCs w:val="24"/>
          <w:lang w:val="mn-MN"/>
        </w:rPr>
        <w:t>злэ</w:t>
      </w:r>
      <w:r w:rsidRPr="00EF1003">
        <w:rPr>
          <w:rFonts w:ascii="Arial" w:hAnsi="Arial" w:cs="Arial"/>
          <w:sz w:val="24"/>
          <w:szCs w:val="24"/>
          <w:lang w:val="mn-MN"/>
        </w:rPr>
        <w:t>г оношилгоо, техникийн хяналтын үр дүнд илэрсэн зөрчил, дутагдлыг хэрхэн арилгаж буйд дүн шинжилгээ хийх;</w:t>
      </w:r>
    </w:p>
    <w:p w14:paraId="6AE81ACA" w14:textId="455CC28B" w:rsidR="00DC1CDD" w:rsidRPr="00EF1003" w:rsidRDefault="00CA0F4E"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 xml:space="preserve">7.6.3. Олон улсын гэрээ, конвенц, хууль тогтоомж, дүрэм, журам, Захиргаанаас өгсөн зааварчилгааг үйл ажиллагаандаа баримталж, хэрэгжүүлж </w:t>
      </w:r>
      <w:r w:rsidR="005364FF" w:rsidRPr="00EF1003">
        <w:rPr>
          <w:rFonts w:ascii="Arial" w:hAnsi="Arial" w:cs="Arial"/>
          <w:sz w:val="24"/>
          <w:szCs w:val="24"/>
          <w:lang w:val="mn-MN"/>
        </w:rPr>
        <w:t xml:space="preserve">буй </w:t>
      </w:r>
      <w:r w:rsidRPr="00EF1003">
        <w:rPr>
          <w:rFonts w:ascii="Arial" w:hAnsi="Arial" w:cs="Arial"/>
          <w:sz w:val="24"/>
          <w:szCs w:val="24"/>
          <w:lang w:val="mn-MN"/>
        </w:rPr>
        <w:t xml:space="preserve">эсэхийг тодорхойлох; </w:t>
      </w:r>
    </w:p>
    <w:p w14:paraId="2183CC5A" w14:textId="582DB3BC" w:rsidR="00B852FB" w:rsidRPr="00EF1003" w:rsidRDefault="00CA0F4E" w:rsidP="008D267F">
      <w:pPr>
        <w:spacing w:after="240"/>
        <w:ind w:firstLine="720"/>
        <w:jc w:val="both"/>
        <w:rPr>
          <w:rFonts w:ascii="Arial" w:hAnsi="Arial" w:cs="Arial"/>
          <w:sz w:val="24"/>
          <w:szCs w:val="24"/>
          <w:lang w:val="mn-MN"/>
        </w:rPr>
      </w:pPr>
      <w:r w:rsidRPr="00EF1003">
        <w:rPr>
          <w:rFonts w:ascii="Arial" w:hAnsi="Arial" w:cs="Arial"/>
          <w:sz w:val="24"/>
          <w:szCs w:val="24"/>
          <w:lang w:val="mn-MN"/>
        </w:rPr>
        <w:t>7.7</w:t>
      </w:r>
      <w:r w:rsidR="0092363A" w:rsidRPr="00EF1003">
        <w:rPr>
          <w:rFonts w:ascii="Arial" w:hAnsi="Arial" w:cs="Arial"/>
          <w:sz w:val="24"/>
          <w:szCs w:val="24"/>
          <w:lang w:val="mn-MN"/>
        </w:rPr>
        <w:t xml:space="preserve">. </w:t>
      </w:r>
      <w:r w:rsidR="00B852FB" w:rsidRPr="00EF1003">
        <w:rPr>
          <w:rFonts w:ascii="Arial" w:hAnsi="Arial" w:cs="Arial"/>
          <w:sz w:val="24"/>
          <w:szCs w:val="24"/>
          <w:lang w:val="mn-MN"/>
        </w:rPr>
        <w:t>Захиргаа нь ХЗБ-ын ажлын гүйцэтгэлийг үнэлэх, дүн шинжилгээ хийхдээ дараах нөхцөл байдлыг харгалзан үзнэ:</w:t>
      </w:r>
    </w:p>
    <w:p w14:paraId="4FA30F9B" w14:textId="6A975F80" w:rsidR="00E749EA" w:rsidRPr="00EF1003" w:rsidRDefault="00CA0F4E"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7.7</w:t>
      </w:r>
      <w:r w:rsidR="00B852FB" w:rsidRPr="00EF1003">
        <w:rPr>
          <w:rFonts w:ascii="Arial" w:hAnsi="Arial" w:cs="Arial"/>
          <w:sz w:val="24"/>
          <w:szCs w:val="24"/>
          <w:lang w:val="mn-MN"/>
        </w:rPr>
        <w:t>.1. ХЗБ-ын дот</w:t>
      </w:r>
      <w:r w:rsidR="00E749EA" w:rsidRPr="00EF1003">
        <w:rPr>
          <w:rFonts w:ascii="Arial" w:hAnsi="Arial" w:cs="Arial"/>
          <w:sz w:val="24"/>
          <w:szCs w:val="24"/>
          <w:lang w:val="mn-MN"/>
        </w:rPr>
        <w:t xml:space="preserve">оод аудитын шалгалтын дүгнэлт; </w:t>
      </w:r>
    </w:p>
    <w:p w14:paraId="03E80CD9" w14:textId="78AD715F" w:rsidR="00B852FB" w:rsidRPr="00EF1003" w:rsidRDefault="00E749EA"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7.</w:t>
      </w:r>
      <w:r w:rsidR="00CA0F4E" w:rsidRPr="00EF1003">
        <w:rPr>
          <w:rFonts w:ascii="Arial" w:hAnsi="Arial" w:cs="Arial"/>
          <w:sz w:val="24"/>
          <w:szCs w:val="24"/>
          <w:lang w:val="mn-MN"/>
        </w:rPr>
        <w:t>7</w:t>
      </w:r>
      <w:r w:rsidRPr="00EF1003">
        <w:rPr>
          <w:rFonts w:ascii="Arial" w:hAnsi="Arial" w:cs="Arial"/>
          <w:sz w:val="24"/>
          <w:szCs w:val="24"/>
          <w:lang w:val="mn-MN"/>
        </w:rPr>
        <w:t xml:space="preserve">.2. Аудитын </w:t>
      </w:r>
      <w:r w:rsidR="00B852FB" w:rsidRPr="00EF1003">
        <w:rPr>
          <w:rFonts w:ascii="Arial" w:hAnsi="Arial" w:cs="Arial"/>
          <w:sz w:val="24"/>
          <w:szCs w:val="24"/>
          <w:lang w:val="mn-MN"/>
        </w:rPr>
        <w:t>байгууллагаас чанарын удирдлагын тогтолцоонд явуулсан аудит</w:t>
      </w:r>
      <w:r w:rsidRPr="00EF1003">
        <w:rPr>
          <w:rFonts w:ascii="Arial" w:hAnsi="Arial" w:cs="Arial"/>
          <w:sz w:val="24"/>
          <w:szCs w:val="24"/>
          <w:lang w:val="mn-MN"/>
        </w:rPr>
        <w:t>ын дүгнэлт</w:t>
      </w:r>
      <w:r w:rsidR="00B852FB" w:rsidRPr="00EF1003">
        <w:rPr>
          <w:rFonts w:ascii="Arial" w:hAnsi="Arial" w:cs="Arial"/>
          <w:sz w:val="24"/>
          <w:szCs w:val="24"/>
          <w:lang w:val="mn-MN"/>
        </w:rPr>
        <w:t>;</w:t>
      </w:r>
    </w:p>
    <w:p w14:paraId="25796D5D" w14:textId="69AB9087" w:rsidR="0092363A" w:rsidRPr="00EF1003" w:rsidRDefault="00CA0F4E" w:rsidP="008D267F">
      <w:pPr>
        <w:spacing w:after="240"/>
        <w:ind w:firstLine="1418"/>
        <w:jc w:val="both"/>
        <w:rPr>
          <w:rFonts w:ascii="Arial" w:hAnsi="Arial" w:cs="Arial"/>
          <w:sz w:val="24"/>
          <w:szCs w:val="24"/>
          <w:lang w:val="mn-MN"/>
        </w:rPr>
      </w:pPr>
      <w:r w:rsidRPr="00EF1003">
        <w:rPr>
          <w:rFonts w:ascii="Arial" w:hAnsi="Arial" w:cs="Arial"/>
          <w:sz w:val="24"/>
          <w:szCs w:val="24"/>
          <w:lang w:val="mn-MN"/>
        </w:rPr>
        <w:t>7.7</w:t>
      </w:r>
      <w:r w:rsidR="00E749EA" w:rsidRPr="00EF1003">
        <w:rPr>
          <w:rFonts w:ascii="Arial" w:hAnsi="Arial" w:cs="Arial"/>
          <w:sz w:val="24"/>
          <w:szCs w:val="24"/>
          <w:lang w:val="mn-MN"/>
        </w:rPr>
        <w:t xml:space="preserve">.3. Захиргаанаас </w:t>
      </w:r>
      <w:r w:rsidR="009D5AC6" w:rsidRPr="00EF1003">
        <w:rPr>
          <w:rFonts w:ascii="Arial" w:hAnsi="Arial" w:cs="Arial"/>
          <w:sz w:val="24"/>
          <w:szCs w:val="24"/>
          <w:lang w:val="mn-MN"/>
        </w:rPr>
        <w:t xml:space="preserve">зайнаас </w:t>
      </w:r>
      <w:r w:rsidR="00E749EA" w:rsidRPr="00EF1003">
        <w:rPr>
          <w:rFonts w:ascii="Arial" w:hAnsi="Arial" w:cs="Arial"/>
          <w:sz w:val="24"/>
          <w:szCs w:val="24"/>
          <w:lang w:val="mn-MN"/>
        </w:rPr>
        <w:t>хэрэгжүүлсэн хяналтын дүгнэлт</w:t>
      </w:r>
      <w:r w:rsidR="005364FF" w:rsidRPr="00EF1003">
        <w:rPr>
          <w:rFonts w:ascii="Arial" w:hAnsi="Arial" w:cs="Arial"/>
          <w:sz w:val="24"/>
          <w:szCs w:val="24"/>
          <w:lang w:val="mn-MN"/>
        </w:rPr>
        <w:t xml:space="preserve">; </w:t>
      </w:r>
    </w:p>
    <w:p w14:paraId="6CE356BC" w14:textId="6F1F2964" w:rsidR="00B852FB" w:rsidRPr="00EF1003" w:rsidRDefault="00CA0F4E" w:rsidP="008D267F">
      <w:pPr>
        <w:spacing w:after="240"/>
        <w:ind w:firstLine="720"/>
        <w:jc w:val="both"/>
        <w:rPr>
          <w:rFonts w:ascii="Arial" w:hAnsi="Arial" w:cs="Arial"/>
          <w:sz w:val="24"/>
          <w:szCs w:val="24"/>
          <w:lang w:val="mn-MN"/>
        </w:rPr>
      </w:pPr>
      <w:r w:rsidRPr="00EF1003">
        <w:rPr>
          <w:rFonts w:ascii="Arial" w:hAnsi="Arial" w:cs="Arial"/>
          <w:sz w:val="24"/>
          <w:szCs w:val="24"/>
          <w:lang w:val="mn-MN"/>
        </w:rPr>
        <w:t>7.8</w:t>
      </w:r>
      <w:r w:rsidR="003B336B" w:rsidRPr="00EF1003">
        <w:rPr>
          <w:rFonts w:ascii="Arial" w:hAnsi="Arial" w:cs="Arial"/>
          <w:sz w:val="24"/>
          <w:szCs w:val="24"/>
          <w:lang w:val="mn-MN"/>
        </w:rPr>
        <w:t xml:space="preserve">. Захиргаа нь хяналтын хөтөлбөрт дүгнэлт хийж, гарсан үр дүнд тулгуурлан зөрчил, дутагдлыг арилгах, урьдчилан сэргийлэх арга хэмжээ авах, хяналтын хөтөлбөрийн цаашдын үр дүнг сайжруулах ажлыг хэрэгжүүлнэ. </w:t>
      </w:r>
    </w:p>
    <w:p w14:paraId="6598956C" w14:textId="059824AF" w:rsidR="003B336B" w:rsidRPr="00EF1003" w:rsidRDefault="008D267F" w:rsidP="008D267F">
      <w:pPr>
        <w:spacing w:after="240"/>
        <w:jc w:val="center"/>
        <w:rPr>
          <w:rFonts w:ascii="Arial" w:hAnsi="Arial" w:cs="Arial"/>
          <w:b/>
          <w:bCs/>
          <w:sz w:val="24"/>
          <w:szCs w:val="24"/>
          <w:lang w:val="mn-MN"/>
        </w:rPr>
      </w:pPr>
      <w:r w:rsidRPr="00EF1003">
        <w:rPr>
          <w:rFonts w:ascii="Arial" w:hAnsi="Arial" w:cs="Arial"/>
          <w:b/>
          <w:bCs/>
          <w:sz w:val="24"/>
          <w:szCs w:val="24"/>
          <w:lang w:val="mn-MN"/>
        </w:rPr>
        <w:t>Найм. Хариуцлага</w:t>
      </w:r>
    </w:p>
    <w:p w14:paraId="58E3A537" w14:textId="4FAD3CCF" w:rsidR="003B336B" w:rsidRPr="00EF1003" w:rsidRDefault="003B336B" w:rsidP="008D267F">
      <w:pPr>
        <w:spacing w:after="240"/>
        <w:ind w:firstLine="720"/>
        <w:jc w:val="both"/>
        <w:rPr>
          <w:rFonts w:ascii="Arial" w:hAnsi="Arial" w:cs="Arial"/>
          <w:sz w:val="24"/>
          <w:szCs w:val="24"/>
          <w:lang w:val="mn-MN"/>
        </w:rPr>
      </w:pPr>
      <w:r w:rsidRPr="00EF1003">
        <w:rPr>
          <w:rFonts w:ascii="Arial" w:hAnsi="Arial" w:cs="Arial"/>
          <w:sz w:val="24"/>
          <w:szCs w:val="24"/>
          <w:lang w:val="mn-MN"/>
        </w:rPr>
        <w:t>8.</w:t>
      </w:r>
      <w:r w:rsidR="007D3AFC" w:rsidRPr="00EF1003">
        <w:rPr>
          <w:rFonts w:ascii="Arial" w:hAnsi="Arial" w:cs="Arial"/>
          <w:sz w:val="24"/>
          <w:szCs w:val="24"/>
          <w:lang w:val="mn-MN"/>
        </w:rPr>
        <w:t>1</w:t>
      </w:r>
      <w:r w:rsidRPr="00EF1003">
        <w:rPr>
          <w:rFonts w:ascii="Arial" w:hAnsi="Arial" w:cs="Arial"/>
          <w:sz w:val="24"/>
          <w:szCs w:val="24"/>
          <w:lang w:val="mn-MN"/>
        </w:rPr>
        <w:t xml:space="preserve">. </w:t>
      </w:r>
      <w:r w:rsidR="00CA0F4E" w:rsidRPr="00EF1003">
        <w:rPr>
          <w:rFonts w:ascii="Arial" w:hAnsi="Arial" w:cs="Arial"/>
          <w:sz w:val="24"/>
          <w:szCs w:val="24"/>
          <w:lang w:val="mn-MN"/>
        </w:rPr>
        <w:t xml:space="preserve">ХЗБ-д </w:t>
      </w:r>
      <w:r w:rsidRPr="00EF1003">
        <w:rPr>
          <w:rFonts w:ascii="Arial" w:hAnsi="Arial" w:cs="Arial"/>
          <w:sz w:val="24"/>
          <w:szCs w:val="24"/>
          <w:lang w:val="mn-MN"/>
        </w:rPr>
        <w:t xml:space="preserve">ногдуулах хариуцлагыг Захиргаа, ХЗБ-ын хооронд байгуулсан гэрээгээр тодорхойлно. </w:t>
      </w:r>
    </w:p>
    <w:p w14:paraId="7287D878" w14:textId="6A87D09E" w:rsidR="007D3AFC" w:rsidRPr="00EF1003" w:rsidRDefault="007D3AFC" w:rsidP="007D3AFC">
      <w:pPr>
        <w:spacing w:after="240"/>
        <w:ind w:firstLine="720"/>
        <w:jc w:val="both"/>
        <w:rPr>
          <w:rFonts w:ascii="Arial" w:hAnsi="Arial" w:cs="Arial"/>
          <w:sz w:val="24"/>
          <w:szCs w:val="24"/>
          <w:lang w:val="mn-MN"/>
        </w:rPr>
      </w:pPr>
      <w:r w:rsidRPr="00EF1003">
        <w:rPr>
          <w:rFonts w:ascii="Arial" w:hAnsi="Arial" w:cs="Arial"/>
          <w:sz w:val="24"/>
          <w:szCs w:val="24"/>
          <w:lang w:val="mn-MN"/>
        </w:rPr>
        <w:t xml:space="preserve">8.2. Энэхүү журмыг зөрчсөн хувь хүн, хуулийн этгээдэд Зөрчлийн тухай хуульд заасан хариуцлага ногдуулна. </w:t>
      </w:r>
    </w:p>
    <w:p w14:paraId="59AAD5E3" w14:textId="77777777" w:rsidR="00321D6B" w:rsidRPr="00EF1003" w:rsidRDefault="00321D6B" w:rsidP="008D267F">
      <w:pPr>
        <w:spacing w:after="240"/>
        <w:ind w:firstLine="720"/>
        <w:jc w:val="both"/>
        <w:rPr>
          <w:rFonts w:ascii="Arial" w:hAnsi="Arial" w:cs="Arial"/>
          <w:sz w:val="24"/>
          <w:szCs w:val="24"/>
          <w:lang w:val="mn-MN"/>
        </w:rPr>
      </w:pPr>
    </w:p>
    <w:p w14:paraId="3A368E42" w14:textId="3CAFAD2A" w:rsidR="007F21CA" w:rsidRPr="00EF1003" w:rsidRDefault="00CA79E4" w:rsidP="008D267F">
      <w:pPr>
        <w:spacing w:after="240"/>
        <w:jc w:val="center"/>
        <w:rPr>
          <w:rFonts w:ascii="Arial" w:hAnsi="Arial" w:cs="Arial"/>
          <w:sz w:val="24"/>
          <w:szCs w:val="24"/>
          <w:lang w:val="mn-MN"/>
        </w:rPr>
      </w:pPr>
      <w:r w:rsidRPr="00EF1003">
        <w:rPr>
          <w:rFonts w:ascii="Arial" w:hAnsi="Arial" w:cs="Arial"/>
          <w:sz w:val="24"/>
          <w:szCs w:val="24"/>
          <w:lang w:val="mn-MN"/>
        </w:rPr>
        <w:t>- - - о О о - - -</w:t>
      </w:r>
    </w:p>
    <w:p w14:paraId="3A92F016" w14:textId="32114EF0" w:rsidR="00DC582F" w:rsidRPr="00EF1003" w:rsidRDefault="00DC582F" w:rsidP="008D267F">
      <w:pPr>
        <w:spacing w:after="240"/>
        <w:jc w:val="center"/>
        <w:rPr>
          <w:rFonts w:ascii="Arial" w:hAnsi="Arial" w:cs="Arial"/>
          <w:sz w:val="24"/>
          <w:szCs w:val="24"/>
          <w:lang w:val="mn-MN"/>
        </w:rPr>
      </w:pPr>
    </w:p>
    <w:p w14:paraId="6C7DDBFC" w14:textId="77777777" w:rsidR="00DC582F" w:rsidRPr="00EF1003" w:rsidRDefault="00DC582F" w:rsidP="00DC582F">
      <w:pPr>
        <w:spacing w:after="240"/>
        <w:jc w:val="both"/>
        <w:rPr>
          <w:rFonts w:ascii="Arial" w:hAnsi="Arial" w:cs="Arial"/>
          <w:sz w:val="24"/>
          <w:szCs w:val="24"/>
          <w:lang w:val="mn-MN"/>
        </w:rPr>
      </w:pPr>
    </w:p>
    <w:sectPr w:rsidR="00DC582F" w:rsidRPr="00EF1003" w:rsidSect="00D365D1">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A3D"/>
    <w:multiLevelType w:val="hybridMultilevel"/>
    <w:tmpl w:val="B1B2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C35B3"/>
    <w:multiLevelType w:val="multilevel"/>
    <w:tmpl w:val="B8FE8D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C26F94"/>
    <w:multiLevelType w:val="multilevel"/>
    <w:tmpl w:val="AFD86FE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05251"/>
    <w:multiLevelType w:val="multilevel"/>
    <w:tmpl w:val="4880D3F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9A2616"/>
    <w:multiLevelType w:val="multilevel"/>
    <w:tmpl w:val="82020F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652C5"/>
    <w:multiLevelType w:val="multilevel"/>
    <w:tmpl w:val="52560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E41"/>
    <w:multiLevelType w:val="multilevel"/>
    <w:tmpl w:val="1958A2E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A00324"/>
    <w:multiLevelType w:val="multilevel"/>
    <w:tmpl w:val="3A02AB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111CB2"/>
    <w:multiLevelType w:val="multilevel"/>
    <w:tmpl w:val="0A3E4B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C556B3"/>
    <w:multiLevelType w:val="multilevel"/>
    <w:tmpl w:val="AEB85656"/>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023136"/>
    <w:multiLevelType w:val="multilevel"/>
    <w:tmpl w:val="43F21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mn-M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450480"/>
    <w:multiLevelType w:val="multilevel"/>
    <w:tmpl w:val="8B26CD0A"/>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51D53191"/>
    <w:multiLevelType w:val="multilevel"/>
    <w:tmpl w:val="7AD85060"/>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6E7277"/>
    <w:multiLevelType w:val="multilevel"/>
    <w:tmpl w:val="054ECCA6"/>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84781E"/>
    <w:multiLevelType w:val="multilevel"/>
    <w:tmpl w:val="10D07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BD7C63"/>
    <w:multiLevelType w:val="multilevel"/>
    <w:tmpl w:val="5A26F8AE"/>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005784">
    <w:abstractNumId w:val="14"/>
  </w:num>
  <w:num w:numId="2" w16cid:durableId="2039550907">
    <w:abstractNumId w:val="10"/>
  </w:num>
  <w:num w:numId="3" w16cid:durableId="1575821555">
    <w:abstractNumId w:val="2"/>
  </w:num>
  <w:num w:numId="4" w16cid:durableId="1881092468">
    <w:abstractNumId w:val="6"/>
  </w:num>
  <w:num w:numId="5" w16cid:durableId="743336710">
    <w:abstractNumId w:val="7"/>
  </w:num>
  <w:num w:numId="6" w16cid:durableId="1886794792">
    <w:abstractNumId w:val="0"/>
  </w:num>
  <w:num w:numId="7" w16cid:durableId="2013605201">
    <w:abstractNumId w:val="1"/>
  </w:num>
  <w:num w:numId="8" w16cid:durableId="1996177258">
    <w:abstractNumId w:val="5"/>
  </w:num>
  <w:num w:numId="9" w16cid:durableId="1786541164">
    <w:abstractNumId w:val="4"/>
  </w:num>
  <w:num w:numId="10" w16cid:durableId="706178444">
    <w:abstractNumId w:val="11"/>
  </w:num>
  <w:num w:numId="11" w16cid:durableId="402487460">
    <w:abstractNumId w:val="15"/>
  </w:num>
  <w:num w:numId="12" w16cid:durableId="1679195264">
    <w:abstractNumId w:val="13"/>
  </w:num>
  <w:num w:numId="13" w16cid:durableId="818227744">
    <w:abstractNumId w:val="12"/>
  </w:num>
  <w:num w:numId="14" w16cid:durableId="1066950679">
    <w:abstractNumId w:val="3"/>
  </w:num>
  <w:num w:numId="15" w16cid:durableId="2061008881">
    <w:abstractNumId w:val="8"/>
  </w:num>
  <w:num w:numId="16" w16cid:durableId="1569075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01"/>
    <w:rsid w:val="00001E54"/>
    <w:rsid w:val="0002156A"/>
    <w:rsid w:val="000241FC"/>
    <w:rsid w:val="000244F7"/>
    <w:rsid w:val="00024597"/>
    <w:rsid w:val="000415FE"/>
    <w:rsid w:val="000562F6"/>
    <w:rsid w:val="0005736E"/>
    <w:rsid w:val="0006590A"/>
    <w:rsid w:val="00066502"/>
    <w:rsid w:val="0007550A"/>
    <w:rsid w:val="0008545F"/>
    <w:rsid w:val="0009313A"/>
    <w:rsid w:val="000A2052"/>
    <w:rsid w:val="000A2D2B"/>
    <w:rsid w:val="000A446C"/>
    <w:rsid w:val="000C2043"/>
    <w:rsid w:val="000D5D6D"/>
    <w:rsid w:val="000D6EFA"/>
    <w:rsid w:val="000F367E"/>
    <w:rsid w:val="000F4393"/>
    <w:rsid w:val="000F4474"/>
    <w:rsid w:val="000F4BF6"/>
    <w:rsid w:val="00110286"/>
    <w:rsid w:val="00113BB1"/>
    <w:rsid w:val="00113CC9"/>
    <w:rsid w:val="00116D92"/>
    <w:rsid w:val="00127688"/>
    <w:rsid w:val="00127B3E"/>
    <w:rsid w:val="001337AD"/>
    <w:rsid w:val="00136819"/>
    <w:rsid w:val="00165717"/>
    <w:rsid w:val="001714C6"/>
    <w:rsid w:val="00174A27"/>
    <w:rsid w:val="001B773A"/>
    <w:rsid w:val="001D1564"/>
    <w:rsid w:val="001D360B"/>
    <w:rsid w:val="001D61EB"/>
    <w:rsid w:val="001D7F7C"/>
    <w:rsid w:val="001F1AC6"/>
    <w:rsid w:val="0020547B"/>
    <w:rsid w:val="00210239"/>
    <w:rsid w:val="00211B16"/>
    <w:rsid w:val="00233E43"/>
    <w:rsid w:val="00236620"/>
    <w:rsid w:val="002556A6"/>
    <w:rsid w:val="002645D4"/>
    <w:rsid w:val="00287487"/>
    <w:rsid w:val="0029763B"/>
    <w:rsid w:val="002A57A3"/>
    <w:rsid w:val="002C1752"/>
    <w:rsid w:val="002C2D5F"/>
    <w:rsid w:val="002E0E8E"/>
    <w:rsid w:val="002E137E"/>
    <w:rsid w:val="002F60B8"/>
    <w:rsid w:val="002F74A3"/>
    <w:rsid w:val="002F7DF7"/>
    <w:rsid w:val="00306EE7"/>
    <w:rsid w:val="00321D6B"/>
    <w:rsid w:val="003254BF"/>
    <w:rsid w:val="003414D3"/>
    <w:rsid w:val="00346B44"/>
    <w:rsid w:val="00351E89"/>
    <w:rsid w:val="00365012"/>
    <w:rsid w:val="003674BB"/>
    <w:rsid w:val="0037339B"/>
    <w:rsid w:val="0038066D"/>
    <w:rsid w:val="00382E5F"/>
    <w:rsid w:val="003856FD"/>
    <w:rsid w:val="00386565"/>
    <w:rsid w:val="00394138"/>
    <w:rsid w:val="003A3524"/>
    <w:rsid w:val="003A433D"/>
    <w:rsid w:val="003B336B"/>
    <w:rsid w:val="003C4DBC"/>
    <w:rsid w:val="003C6E1D"/>
    <w:rsid w:val="003D78C9"/>
    <w:rsid w:val="003E04D8"/>
    <w:rsid w:val="003E26E6"/>
    <w:rsid w:val="003F634B"/>
    <w:rsid w:val="003F65B4"/>
    <w:rsid w:val="00403D8A"/>
    <w:rsid w:val="00405A6A"/>
    <w:rsid w:val="004063B0"/>
    <w:rsid w:val="00417CF9"/>
    <w:rsid w:val="00434562"/>
    <w:rsid w:val="00434B62"/>
    <w:rsid w:val="004371E3"/>
    <w:rsid w:val="00447024"/>
    <w:rsid w:val="004507E1"/>
    <w:rsid w:val="00451D50"/>
    <w:rsid w:val="0045375E"/>
    <w:rsid w:val="00455589"/>
    <w:rsid w:val="00455EBC"/>
    <w:rsid w:val="004566A7"/>
    <w:rsid w:val="004579A1"/>
    <w:rsid w:val="00477223"/>
    <w:rsid w:val="00480316"/>
    <w:rsid w:val="00486C04"/>
    <w:rsid w:val="00490364"/>
    <w:rsid w:val="00492EF9"/>
    <w:rsid w:val="004A38B8"/>
    <w:rsid w:val="004B5BE5"/>
    <w:rsid w:val="004C55D6"/>
    <w:rsid w:val="004C581C"/>
    <w:rsid w:val="004D3885"/>
    <w:rsid w:val="004E1769"/>
    <w:rsid w:val="004E3800"/>
    <w:rsid w:val="004F1875"/>
    <w:rsid w:val="00511730"/>
    <w:rsid w:val="005213F6"/>
    <w:rsid w:val="005364FF"/>
    <w:rsid w:val="00543519"/>
    <w:rsid w:val="00550768"/>
    <w:rsid w:val="00552CDA"/>
    <w:rsid w:val="005624B5"/>
    <w:rsid w:val="00564879"/>
    <w:rsid w:val="00567679"/>
    <w:rsid w:val="005750C6"/>
    <w:rsid w:val="00580545"/>
    <w:rsid w:val="0058657B"/>
    <w:rsid w:val="005B6909"/>
    <w:rsid w:val="005C3E68"/>
    <w:rsid w:val="005C5043"/>
    <w:rsid w:val="005C7209"/>
    <w:rsid w:val="005D4599"/>
    <w:rsid w:val="005D7F6E"/>
    <w:rsid w:val="005E1702"/>
    <w:rsid w:val="00603133"/>
    <w:rsid w:val="006203C1"/>
    <w:rsid w:val="00621200"/>
    <w:rsid w:val="00626F8D"/>
    <w:rsid w:val="00636790"/>
    <w:rsid w:val="006536F4"/>
    <w:rsid w:val="00654A07"/>
    <w:rsid w:val="00681A36"/>
    <w:rsid w:val="006A5710"/>
    <w:rsid w:val="006C1A90"/>
    <w:rsid w:val="006D33A8"/>
    <w:rsid w:val="006D6AED"/>
    <w:rsid w:val="006E598F"/>
    <w:rsid w:val="006E682E"/>
    <w:rsid w:val="006F5DD3"/>
    <w:rsid w:val="00705485"/>
    <w:rsid w:val="00711EC9"/>
    <w:rsid w:val="0075639B"/>
    <w:rsid w:val="00772E5A"/>
    <w:rsid w:val="007736D1"/>
    <w:rsid w:val="00777E46"/>
    <w:rsid w:val="007848C5"/>
    <w:rsid w:val="00785EC6"/>
    <w:rsid w:val="007967C5"/>
    <w:rsid w:val="007A0C95"/>
    <w:rsid w:val="007B5289"/>
    <w:rsid w:val="007C16B3"/>
    <w:rsid w:val="007D3AFC"/>
    <w:rsid w:val="007E417B"/>
    <w:rsid w:val="007E798E"/>
    <w:rsid w:val="007F0A87"/>
    <w:rsid w:val="007F21CA"/>
    <w:rsid w:val="00801120"/>
    <w:rsid w:val="00810947"/>
    <w:rsid w:val="0081253A"/>
    <w:rsid w:val="00824236"/>
    <w:rsid w:val="00834131"/>
    <w:rsid w:val="00846BB0"/>
    <w:rsid w:val="008603C1"/>
    <w:rsid w:val="00864A01"/>
    <w:rsid w:val="008656AC"/>
    <w:rsid w:val="008800A0"/>
    <w:rsid w:val="008A17A7"/>
    <w:rsid w:val="008C2A4A"/>
    <w:rsid w:val="008C31D1"/>
    <w:rsid w:val="008C33A1"/>
    <w:rsid w:val="008D267F"/>
    <w:rsid w:val="008E2A98"/>
    <w:rsid w:val="008E2C59"/>
    <w:rsid w:val="00902681"/>
    <w:rsid w:val="009044CC"/>
    <w:rsid w:val="009052BA"/>
    <w:rsid w:val="00916085"/>
    <w:rsid w:val="0092363A"/>
    <w:rsid w:val="00945030"/>
    <w:rsid w:val="009477AF"/>
    <w:rsid w:val="00951A7E"/>
    <w:rsid w:val="00973E76"/>
    <w:rsid w:val="009D5341"/>
    <w:rsid w:val="009D5AC6"/>
    <w:rsid w:val="009F126D"/>
    <w:rsid w:val="00A1026F"/>
    <w:rsid w:val="00A1799B"/>
    <w:rsid w:val="00A35094"/>
    <w:rsid w:val="00A37761"/>
    <w:rsid w:val="00A46150"/>
    <w:rsid w:val="00A4644E"/>
    <w:rsid w:val="00A47456"/>
    <w:rsid w:val="00A644F9"/>
    <w:rsid w:val="00A73289"/>
    <w:rsid w:val="00A90D94"/>
    <w:rsid w:val="00A93CB0"/>
    <w:rsid w:val="00AA0B56"/>
    <w:rsid w:val="00AA1075"/>
    <w:rsid w:val="00AC2755"/>
    <w:rsid w:val="00AD2BD5"/>
    <w:rsid w:val="00AD4238"/>
    <w:rsid w:val="00AE3074"/>
    <w:rsid w:val="00AF13F1"/>
    <w:rsid w:val="00AF6BE9"/>
    <w:rsid w:val="00B1208E"/>
    <w:rsid w:val="00B40BA4"/>
    <w:rsid w:val="00B5765F"/>
    <w:rsid w:val="00B63E6E"/>
    <w:rsid w:val="00B67A3F"/>
    <w:rsid w:val="00B71801"/>
    <w:rsid w:val="00B852FB"/>
    <w:rsid w:val="00BA2CFE"/>
    <w:rsid w:val="00BB2595"/>
    <w:rsid w:val="00BE4436"/>
    <w:rsid w:val="00BE4906"/>
    <w:rsid w:val="00BF3D91"/>
    <w:rsid w:val="00C145EF"/>
    <w:rsid w:val="00C401DA"/>
    <w:rsid w:val="00C953CB"/>
    <w:rsid w:val="00C97D50"/>
    <w:rsid w:val="00CA0F4E"/>
    <w:rsid w:val="00CA74D5"/>
    <w:rsid w:val="00CA79E4"/>
    <w:rsid w:val="00CB7A12"/>
    <w:rsid w:val="00CC1354"/>
    <w:rsid w:val="00CD5701"/>
    <w:rsid w:val="00CD71D6"/>
    <w:rsid w:val="00CD794F"/>
    <w:rsid w:val="00CD7BFA"/>
    <w:rsid w:val="00CF2EA2"/>
    <w:rsid w:val="00CF31EF"/>
    <w:rsid w:val="00CF64F9"/>
    <w:rsid w:val="00D0677B"/>
    <w:rsid w:val="00D075BF"/>
    <w:rsid w:val="00D163EB"/>
    <w:rsid w:val="00D22139"/>
    <w:rsid w:val="00D30B18"/>
    <w:rsid w:val="00D3174C"/>
    <w:rsid w:val="00D320A6"/>
    <w:rsid w:val="00D36025"/>
    <w:rsid w:val="00D365D1"/>
    <w:rsid w:val="00D413C0"/>
    <w:rsid w:val="00D51A01"/>
    <w:rsid w:val="00D5608D"/>
    <w:rsid w:val="00D60CFC"/>
    <w:rsid w:val="00D91145"/>
    <w:rsid w:val="00D9220A"/>
    <w:rsid w:val="00DA2171"/>
    <w:rsid w:val="00DA46B2"/>
    <w:rsid w:val="00DB18C4"/>
    <w:rsid w:val="00DC1CDD"/>
    <w:rsid w:val="00DC582F"/>
    <w:rsid w:val="00DC763A"/>
    <w:rsid w:val="00DC7E71"/>
    <w:rsid w:val="00DD0549"/>
    <w:rsid w:val="00DE2086"/>
    <w:rsid w:val="00DF3D76"/>
    <w:rsid w:val="00E13B45"/>
    <w:rsid w:val="00E27685"/>
    <w:rsid w:val="00E40792"/>
    <w:rsid w:val="00E41839"/>
    <w:rsid w:val="00E45EB8"/>
    <w:rsid w:val="00E50AF8"/>
    <w:rsid w:val="00E530E8"/>
    <w:rsid w:val="00E54638"/>
    <w:rsid w:val="00E5591E"/>
    <w:rsid w:val="00E63B43"/>
    <w:rsid w:val="00E67CA0"/>
    <w:rsid w:val="00E72B1A"/>
    <w:rsid w:val="00E749EA"/>
    <w:rsid w:val="00E94434"/>
    <w:rsid w:val="00EA75B9"/>
    <w:rsid w:val="00EF1003"/>
    <w:rsid w:val="00F10144"/>
    <w:rsid w:val="00F1126E"/>
    <w:rsid w:val="00F17B3A"/>
    <w:rsid w:val="00F2637F"/>
    <w:rsid w:val="00F70D90"/>
    <w:rsid w:val="00F7372A"/>
    <w:rsid w:val="00F7618D"/>
    <w:rsid w:val="00F8009C"/>
    <w:rsid w:val="00F86E5B"/>
    <w:rsid w:val="00FA7CDB"/>
    <w:rsid w:val="00FB52C2"/>
    <w:rsid w:val="00FC2340"/>
    <w:rsid w:val="00FC7495"/>
    <w:rsid w:val="00FE606B"/>
    <w:rsid w:val="00FF32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9DFE"/>
  <w15:chartTrackingRefBased/>
  <w15:docId w15:val="{F95D787E-6F56-4C2B-B2E0-1E6C150B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BA"/>
  </w:style>
  <w:style w:type="paragraph" w:styleId="Heading1">
    <w:name w:val="heading 1"/>
    <w:basedOn w:val="Normal"/>
    <w:next w:val="Normal"/>
    <w:link w:val="Heading1Char"/>
    <w:uiPriority w:val="9"/>
    <w:qFormat/>
    <w:rsid w:val="009052BA"/>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052BA"/>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052BA"/>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052BA"/>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052BA"/>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052BA"/>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052BA"/>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052BA"/>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052BA"/>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2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52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52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52B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052B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052BA"/>
    <w:rPr>
      <w:b/>
      <w:bCs/>
      <w:sz w:val="22"/>
      <w:szCs w:val="22"/>
    </w:rPr>
  </w:style>
  <w:style w:type="character" w:customStyle="1" w:styleId="Heading7Char">
    <w:name w:val="Heading 7 Char"/>
    <w:basedOn w:val="DefaultParagraphFont"/>
    <w:link w:val="Heading7"/>
    <w:uiPriority w:val="9"/>
    <w:semiHidden/>
    <w:rsid w:val="009052B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052B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052BA"/>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9052BA"/>
    <w:pPr>
      <w:widowControl w:val="0"/>
      <w:ind w:left="388"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9052BA"/>
    <w:rPr>
      <w:rFonts w:ascii="Arial" w:eastAsia="Arial" w:hAnsi="Arial" w:cstheme="minorBidi"/>
      <w:sz w:val="22"/>
      <w:szCs w:val="22"/>
    </w:rPr>
  </w:style>
  <w:style w:type="paragraph" w:styleId="ListParagraph">
    <w:name w:val="List Paragraph"/>
    <w:basedOn w:val="Normal"/>
    <w:uiPriority w:val="34"/>
    <w:qFormat/>
    <w:rsid w:val="009052BA"/>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F2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CA"/>
    <w:rPr>
      <w:rFonts w:ascii="Segoe UI" w:hAnsi="Segoe UI" w:cs="Segoe UI"/>
      <w:sz w:val="18"/>
      <w:szCs w:val="18"/>
    </w:rPr>
  </w:style>
  <w:style w:type="table" w:styleId="TableGrid">
    <w:name w:val="Table Grid"/>
    <w:basedOn w:val="TableNormal"/>
    <w:uiPriority w:val="59"/>
    <w:rsid w:val="00F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7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54">
      <w:bodyDiv w:val="1"/>
      <w:marLeft w:val="0"/>
      <w:marRight w:val="0"/>
      <w:marTop w:val="0"/>
      <w:marBottom w:val="0"/>
      <w:divBdr>
        <w:top w:val="none" w:sz="0" w:space="0" w:color="auto"/>
        <w:left w:val="none" w:sz="0" w:space="0" w:color="auto"/>
        <w:bottom w:val="none" w:sz="0" w:space="0" w:color="auto"/>
        <w:right w:val="none" w:sz="0" w:space="0" w:color="auto"/>
      </w:divBdr>
      <w:divsChild>
        <w:div w:id="1500073180">
          <w:marLeft w:val="0"/>
          <w:marRight w:val="0"/>
          <w:marTop w:val="0"/>
          <w:marBottom w:val="0"/>
          <w:divBdr>
            <w:top w:val="none" w:sz="0" w:space="0" w:color="auto"/>
            <w:left w:val="none" w:sz="0" w:space="0" w:color="auto"/>
            <w:bottom w:val="none" w:sz="0" w:space="0" w:color="auto"/>
            <w:right w:val="none" w:sz="0" w:space="0" w:color="auto"/>
          </w:divBdr>
        </w:div>
        <w:div w:id="1008365064">
          <w:marLeft w:val="0"/>
          <w:marRight w:val="0"/>
          <w:marTop w:val="0"/>
          <w:marBottom w:val="0"/>
          <w:divBdr>
            <w:top w:val="none" w:sz="0" w:space="0" w:color="auto"/>
            <w:left w:val="none" w:sz="0" w:space="0" w:color="auto"/>
            <w:bottom w:val="none" w:sz="0" w:space="0" w:color="auto"/>
            <w:right w:val="none" w:sz="0" w:space="0" w:color="auto"/>
          </w:divBdr>
        </w:div>
        <w:div w:id="1644501479">
          <w:marLeft w:val="0"/>
          <w:marRight w:val="0"/>
          <w:marTop w:val="0"/>
          <w:marBottom w:val="0"/>
          <w:divBdr>
            <w:top w:val="none" w:sz="0" w:space="0" w:color="auto"/>
            <w:left w:val="none" w:sz="0" w:space="0" w:color="auto"/>
            <w:bottom w:val="none" w:sz="0" w:space="0" w:color="auto"/>
            <w:right w:val="none" w:sz="0" w:space="0" w:color="auto"/>
          </w:divBdr>
        </w:div>
        <w:div w:id="1428383248">
          <w:marLeft w:val="0"/>
          <w:marRight w:val="0"/>
          <w:marTop w:val="0"/>
          <w:marBottom w:val="0"/>
          <w:divBdr>
            <w:top w:val="none" w:sz="0" w:space="0" w:color="auto"/>
            <w:left w:val="none" w:sz="0" w:space="0" w:color="auto"/>
            <w:bottom w:val="none" w:sz="0" w:space="0" w:color="auto"/>
            <w:right w:val="none" w:sz="0" w:space="0" w:color="auto"/>
          </w:divBdr>
        </w:div>
        <w:div w:id="306320306">
          <w:marLeft w:val="0"/>
          <w:marRight w:val="0"/>
          <w:marTop w:val="0"/>
          <w:marBottom w:val="0"/>
          <w:divBdr>
            <w:top w:val="none" w:sz="0" w:space="0" w:color="auto"/>
            <w:left w:val="none" w:sz="0" w:space="0" w:color="auto"/>
            <w:bottom w:val="none" w:sz="0" w:space="0" w:color="auto"/>
            <w:right w:val="none" w:sz="0" w:space="0" w:color="auto"/>
          </w:divBdr>
        </w:div>
        <w:div w:id="537863140">
          <w:marLeft w:val="0"/>
          <w:marRight w:val="0"/>
          <w:marTop w:val="0"/>
          <w:marBottom w:val="0"/>
          <w:divBdr>
            <w:top w:val="none" w:sz="0" w:space="0" w:color="auto"/>
            <w:left w:val="none" w:sz="0" w:space="0" w:color="auto"/>
            <w:bottom w:val="none" w:sz="0" w:space="0" w:color="auto"/>
            <w:right w:val="none" w:sz="0" w:space="0" w:color="auto"/>
          </w:divBdr>
        </w:div>
        <w:div w:id="1972860965">
          <w:marLeft w:val="0"/>
          <w:marRight w:val="0"/>
          <w:marTop w:val="0"/>
          <w:marBottom w:val="0"/>
          <w:divBdr>
            <w:top w:val="none" w:sz="0" w:space="0" w:color="auto"/>
            <w:left w:val="none" w:sz="0" w:space="0" w:color="auto"/>
            <w:bottom w:val="none" w:sz="0" w:space="0" w:color="auto"/>
            <w:right w:val="none" w:sz="0" w:space="0" w:color="auto"/>
          </w:divBdr>
        </w:div>
        <w:div w:id="1389452431">
          <w:marLeft w:val="0"/>
          <w:marRight w:val="0"/>
          <w:marTop w:val="0"/>
          <w:marBottom w:val="0"/>
          <w:divBdr>
            <w:top w:val="none" w:sz="0" w:space="0" w:color="auto"/>
            <w:left w:val="none" w:sz="0" w:space="0" w:color="auto"/>
            <w:bottom w:val="none" w:sz="0" w:space="0" w:color="auto"/>
            <w:right w:val="none" w:sz="0" w:space="0" w:color="auto"/>
          </w:divBdr>
        </w:div>
        <w:div w:id="2007054209">
          <w:marLeft w:val="0"/>
          <w:marRight w:val="0"/>
          <w:marTop w:val="0"/>
          <w:marBottom w:val="0"/>
          <w:divBdr>
            <w:top w:val="none" w:sz="0" w:space="0" w:color="auto"/>
            <w:left w:val="none" w:sz="0" w:space="0" w:color="auto"/>
            <w:bottom w:val="none" w:sz="0" w:space="0" w:color="auto"/>
            <w:right w:val="none" w:sz="0" w:space="0" w:color="auto"/>
          </w:divBdr>
        </w:div>
        <w:div w:id="1613659939">
          <w:marLeft w:val="0"/>
          <w:marRight w:val="0"/>
          <w:marTop w:val="0"/>
          <w:marBottom w:val="0"/>
          <w:divBdr>
            <w:top w:val="none" w:sz="0" w:space="0" w:color="auto"/>
            <w:left w:val="none" w:sz="0" w:space="0" w:color="auto"/>
            <w:bottom w:val="none" w:sz="0" w:space="0" w:color="auto"/>
            <w:right w:val="none" w:sz="0" w:space="0" w:color="auto"/>
          </w:divBdr>
        </w:div>
        <w:div w:id="258756276">
          <w:marLeft w:val="0"/>
          <w:marRight w:val="0"/>
          <w:marTop w:val="0"/>
          <w:marBottom w:val="0"/>
          <w:divBdr>
            <w:top w:val="none" w:sz="0" w:space="0" w:color="auto"/>
            <w:left w:val="none" w:sz="0" w:space="0" w:color="auto"/>
            <w:bottom w:val="none" w:sz="0" w:space="0" w:color="auto"/>
            <w:right w:val="none" w:sz="0" w:space="0" w:color="auto"/>
          </w:divBdr>
        </w:div>
        <w:div w:id="2091996858">
          <w:marLeft w:val="0"/>
          <w:marRight w:val="0"/>
          <w:marTop w:val="0"/>
          <w:marBottom w:val="0"/>
          <w:divBdr>
            <w:top w:val="none" w:sz="0" w:space="0" w:color="auto"/>
            <w:left w:val="none" w:sz="0" w:space="0" w:color="auto"/>
            <w:bottom w:val="none" w:sz="0" w:space="0" w:color="auto"/>
            <w:right w:val="none" w:sz="0" w:space="0" w:color="auto"/>
          </w:divBdr>
        </w:div>
        <w:div w:id="966816623">
          <w:marLeft w:val="0"/>
          <w:marRight w:val="0"/>
          <w:marTop w:val="0"/>
          <w:marBottom w:val="0"/>
          <w:divBdr>
            <w:top w:val="none" w:sz="0" w:space="0" w:color="auto"/>
            <w:left w:val="none" w:sz="0" w:space="0" w:color="auto"/>
            <w:bottom w:val="none" w:sz="0" w:space="0" w:color="auto"/>
            <w:right w:val="none" w:sz="0" w:space="0" w:color="auto"/>
          </w:divBdr>
        </w:div>
        <w:div w:id="25714518">
          <w:marLeft w:val="0"/>
          <w:marRight w:val="0"/>
          <w:marTop w:val="0"/>
          <w:marBottom w:val="0"/>
          <w:divBdr>
            <w:top w:val="none" w:sz="0" w:space="0" w:color="auto"/>
            <w:left w:val="none" w:sz="0" w:space="0" w:color="auto"/>
            <w:bottom w:val="none" w:sz="0" w:space="0" w:color="auto"/>
            <w:right w:val="none" w:sz="0" w:space="0" w:color="auto"/>
          </w:divBdr>
        </w:div>
        <w:div w:id="261913596">
          <w:marLeft w:val="0"/>
          <w:marRight w:val="0"/>
          <w:marTop w:val="0"/>
          <w:marBottom w:val="0"/>
          <w:divBdr>
            <w:top w:val="none" w:sz="0" w:space="0" w:color="auto"/>
            <w:left w:val="none" w:sz="0" w:space="0" w:color="auto"/>
            <w:bottom w:val="none" w:sz="0" w:space="0" w:color="auto"/>
            <w:right w:val="none" w:sz="0" w:space="0" w:color="auto"/>
          </w:divBdr>
        </w:div>
        <w:div w:id="815727013">
          <w:marLeft w:val="0"/>
          <w:marRight w:val="0"/>
          <w:marTop w:val="0"/>
          <w:marBottom w:val="0"/>
          <w:divBdr>
            <w:top w:val="none" w:sz="0" w:space="0" w:color="auto"/>
            <w:left w:val="none" w:sz="0" w:space="0" w:color="auto"/>
            <w:bottom w:val="none" w:sz="0" w:space="0" w:color="auto"/>
            <w:right w:val="none" w:sz="0" w:space="0" w:color="auto"/>
          </w:divBdr>
        </w:div>
        <w:div w:id="531116279">
          <w:marLeft w:val="0"/>
          <w:marRight w:val="0"/>
          <w:marTop w:val="0"/>
          <w:marBottom w:val="0"/>
          <w:divBdr>
            <w:top w:val="none" w:sz="0" w:space="0" w:color="auto"/>
            <w:left w:val="none" w:sz="0" w:space="0" w:color="auto"/>
            <w:bottom w:val="none" w:sz="0" w:space="0" w:color="auto"/>
            <w:right w:val="none" w:sz="0" w:space="0" w:color="auto"/>
          </w:divBdr>
        </w:div>
        <w:div w:id="2141533889">
          <w:marLeft w:val="0"/>
          <w:marRight w:val="0"/>
          <w:marTop w:val="0"/>
          <w:marBottom w:val="0"/>
          <w:divBdr>
            <w:top w:val="none" w:sz="0" w:space="0" w:color="auto"/>
            <w:left w:val="none" w:sz="0" w:space="0" w:color="auto"/>
            <w:bottom w:val="none" w:sz="0" w:space="0" w:color="auto"/>
            <w:right w:val="none" w:sz="0" w:space="0" w:color="auto"/>
          </w:divBdr>
        </w:div>
        <w:div w:id="596793035">
          <w:marLeft w:val="0"/>
          <w:marRight w:val="0"/>
          <w:marTop w:val="0"/>
          <w:marBottom w:val="0"/>
          <w:divBdr>
            <w:top w:val="none" w:sz="0" w:space="0" w:color="auto"/>
            <w:left w:val="none" w:sz="0" w:space="0" w:color="auto"/>
            <w:bottom w:val="none" w:sz="0" w:space="0" w:color="auto"/>
            <w:right w:val="none" w:sz="0" w:space="0" w:color="auto"/>
          </w:divBdr>
        </w:div>
        <w:div w:id="969282663">
          <w:marLeft w:val="0"/>
          <w:marRight w:val="0"/>
          <w:marTop w:val="0"/>
          <w:marBottom w:val="0"/>
          <w:divBdr>
            <w:top w:val="none" w:sz="0" w:space="0" w:color="auto"/>
            <w:left w:val="none" w:sz="0" w:space="0" w:color="auto"/>
            <w:bottom w:val="none" w:sz="0" w:space="0" w:color="auto"/>
            <w:right w:val="none" w:sz="0" w:space="0" w:color="auto"/>
          </w:divBdr>
        </w:div>
        <w:div w:id="1009411987">
          <w:marLeft w:val="0"/>
          <w:marRight w:val="0"/>
          <w:marTop w:val="0"/>
          <w:marBottom w:val="0"/>
          <w:divBdr>
            <w:top w:val="none" w:sz="0" w:space="0" w:color="auto"/>
            <w:left w:val="none" w:sz="0" w:space="0" w:color="auto"/>
            <w:bottom w:val="none" w:sz="0" w:space="0" w:color="auto"/>
            <w:right w:val="none" w:sz="0" w:space="0" w:color="auto"/>
          </w:divBdr>
        </w:div>
        <w:div w:id="373972158">
          <w:marLeft w:val="0"/>
          <w:marRight w:val="0"/>
          <w:marTop w:val="0"/>
          <w:marBottom w:val="0"/>
          <w:divBdr>
            <w:top w:val="none" w:sz="0" w:space="0" w:color="auto"/>
            <w:left w:val="none" w:sz="0" w:space="0" w:color="auto"/>
            <w:bottom w:val="none" w:sz="0" w:space="0" w:color="auto"/>
            <w:right w:val="none" w:sz="0" w:space="0" w:color="auto"/>
          </w:divBdr>
        </w:div>
        <w:div w:id="94835486">
          <w:marLeft w:val="0"/>
          <w:marRight w:val="0"/>
          <w:marTop w:val="0"/>
          <w:marBottom w:val="0"/>
          <w:divBdr>
            <w:top w:val="none" w:sz="0" w:space="0" w:color="auto"/>
            <w:left w:val="none" w:sz="0" w:space="0" w:color="auto"/>
            <w:bottom w:val="none" w:sz="0" w:space="0" w:color="auto"/>
            <w:right w:val="none" w:sz="0" w:space="0" w:color="auto"/>
          </w:divBdr>
        </w:div>
        <w:div w:id="2120832178">
          <w:marLeft w:val="0"/>
          <w:marRight w:val="0"/>
          <w:marTop w:val="0"/>
          <w:marBottom w:val="0"/>
          <w:divBdr>
            <w:top w:val="none" w:sz="0" w:space="0" w:color="auto"/>
            <w:left w:val="none" w:sz="0" w:space="0" w:color="auto"/>
            <w:bottom w:val="none" w:sz="0" w:space="0" w:color="auto"/>
            <w:right w:val="none" w:sz="0" w:space="0" w:color="auto"/>
          </w:divBdr>
        </w:div>
        <w:div w:id="1439371705">
          <w:marLeft w:val="0"/>
          <w:marRight w:val="0"/>
          <w:marTop w:val="0"/>
          <w:marBottom w:val="0"/>
          <w:divBdr>
            <w:top w:val="none" w:sz="0" w:space="0" w:color="auto"/>
            <w:left w:val="none" w:sz="0" w:space="0" w:color="auto"/>
            <w:bottom w:val="none" w:sz="0" w:space="0" w:color="auto"/>
            <w:right w:val="none" w:sz="0" w:space="0" w:color="auto"/>
          </w:divBdr>
        </w:div>
        <w:div w:id="1948853734">
          <w:marLeft w:val="0"/>
          <w:marRight w:val="0"/>
          <w:marTop w:val="0"/>
          <w:marBottom w:val="0"/>
          <w:divBdr>
            <w:top w:val="none" w:sz="0" w:space="0" w:color="auto"/>
            <w:left w:val="none" w:sz="0" w:space="0" w:color="auto"/>
            <w:bottom w:val="none" w:sz="0" w:space="0" w:color="auto"/>
            <w:right w:val="none" w:sz="0" w:space="0" w:color="auto"/>
          </w:divBdr>
        </w:div>
        <w:div w:id="1987709245">
          <w:marLeft w:val="0"/>
          <w:marRight w:val="0"/>
          <w:marTop w:val="0"/>
          <w:marBottom w:val="0"/>
          <w:divBdr>
            <w:top w:val="none" w:sz="0" w:space="0" w:color="auto"/>
            <w:left w:val="none" w:sz="0" w:space="0" w:color="auto"/>
            <w:bottom w:val="none" w:sz="0" w:space="0" w:color="auto"/>
            <w:right w:val="none" w:sz="0" w:space="0" w:color="auto"/>
          </w:divBdr>
        </w:div>
        <w:div w:id="38290474">
          <w:marLeft w:val="0"/>
          <w:marRight w:val="0"/>
          <w:marTop w:val="0"/>
          <w:marBottom w:val="0"/>
          <w:divBdr>
            <w:top w:val="none" w:sz="0" w:space="0" w:color="auto"/>
            <w:left w:val="none" w:sz="0" w:space="0" w:color="auto"/>
            <w:bottom w:val="none" w:sz="0" w:space="0" w:color="auto"/>
            <w:right w:val="none" w:sz="0" w:space="0" w:color="auto"/>
          </w:divBdr>
        </w:div>
        <w:div w:id="178736960">
          <w:marLeft w:val="0"/>
          <w:marRight w:val="0"/>
          <w:marTop w:val="0"/>
          <w:marBottom w:val="0"/>
          <w:divBdr>
            <w:top w:val="none" w:sz="0" w:space="0" w:color="auto"/>
            <w:left w:val="none" w:sz="0" w:space="0" w:color="auto"/>
            <w:bottom w:val="none" w:sz="0" w:space="0" w:color="auto"/>
            <w:right w:val="none" w:sz="0" w:space="0" w:color="auto"/>
          </w:divBdr>
        </w:div>
        <w:div w:id="1521353933">
          <w:marLeft w:val="0"/>
          <w:marRight w:val="0"/>
          <w:marTop w:val="0"/>
          <w:marBottom w:val="0"/>
          <w:divBdr>
            <w:top w:val="none" w:sz="0" w:space="0" w:color="auto"/>
            <w:left w:val="none" w:sz="0" w:space="0" w:color="auto"/>
            <w:bottom w:val="none" w:sz="0" w:space="0" w:color="auto"/>
            <w:right w:val="none" w:sz="0" w:space="0" w:color="auto"/>
          </w:divBdr>
        </w:div>
        <w:div w:id="926577328">
          <w:marLeft w:val="0"/>
          <w:marRight w:val="0"/>
          <w:marTop w:val="0"/>
          <w:marBottom w:val="0"/>
          <w:divBdr>
            <w:top w:val="none" w:sz="0" w:space="0" w:color="auto"/>
            <w:left w:val="none" w:sz="0" w:space="0" w:color="auto"/>
            <w:bottom w:val="none" w:sz="0" w:space="0" w:color="auto"/>
            <w:right w:val="none" w:sz="0" w:space="0" w:color="auto"/>
          </w:divBdr>
        </w:div>
        <w:div w:id="113255576">
          <w:marLeft w:val="0"/>
          <w:marRight w:val="0"/>
          <w:marTop w:val="0"/>
          <w:marBottom w:val="0"/>
          <w:divBdr>
            <w:top w:val="none" w:sz="0" w:space="0" w:color="auto"/>
            <w:left w:val="none" w:sz="0" w:space="0" w:color="auto"/>
            <w:bottom w:val="none" w:sz="0" w:space="0" w:color="auto"/>
            <w:right w:val="none" w:sz="0" w:space="0" w:color="auto"/>
          </w:divBdr>
        </w:div>
        <w:div w:id="1971590808">
          <w:marLeft w:val="0"/>
          <w:marRight w:val="0"/>
          <w:marTop w:val="0"/>
          <w:marBottom w:val="0"/>
          <w:divBdr>
            <w:top w:val="none" w:sz="0" w:space="0" w:color="auto"/>
            <w:left w:val="none" w:sz="0" w:space="0" w:color="auto"/>
            <w:bottom w:val="none" w:sz="0" w:space="0" w:color="auto"/>
            <w:right w:val="none" w:sz="0" w:space="0" w:color="auto"/>
          </w:divBdr>
        </w:div>
        <w:div w:id="1665888346">
          <w:marLeft w:val="0"/>
          <w:marRight w:val="0"/>
          <w:marTop w:val="0"/>
          <w:marBottom w:val="0"/>
          <w:divBdr>
            <w:top w:val="none" w:sz="0" w:space="0" w:color="auto"/>
            <w:left w:val="none" w:sz="0" w:space="0" w:color="auto"/>
            <w:bottom w:val="none" w:sz="0" w:space="0" w:color="auto"/>
            <w:right w:val="none" w:sz="0" w:space="0" w:color="auto"/>
          </w:divBdr>
        </w:div>
        <w:div w:id="1496650833">
          <w:marLeft w:val="0"/>
          <w:marRight w:val="0"/>
          <w:marTop w:val="0"/>
          <w:marBottom w:val="0"/>
          <w:divBdr>
            <w:top w:val="none" w:sz="0" w:space="0" w:color="auto"/>
            <w:left w:val="none" w:sz="0" w:space="0" w:color="auto"/>
            <w:bottom w:val="none" w:sz="0" w:space="0" w:color="auto"/>
            <w:right w:val="none" w:sz="0" w:space="0" w:color="auto"/>
          </w:divBdr>
        </w:div>
        <w:div w:id="118182198">
          <w:marLeft w:val="0"/>
          <w:marRight w:val="0"/>
          <w:marTop w:val="0"/>
          <w:marBottom w:val="0"/>
          <w:divBdr>
            <w:top w:val="none" w:sz="0" w:space="0" w:color="auto"/>
            <w:left w:val="none" w:sz="0" w:space="0" w:color="auto"/>
            <w:bottom w:val="none" w:sz="0" w:space="0" w:color="auto"/>
            <w:right w:val="none" w:sz="0" w:space="0" w:color="auto"/>
          </w:divBdr>
        </w:div>
        <w:div w:id="413549361">
          <w:marLeft w:val="0"/>
          <w:marRight w:val="0"/>
          <w:marTop w:val="0"/>
          <w:marBottom w:val="0"/>
          <w:divBdr>
            <w:top w:val="none" w:sz="0" w:space="0" w:color="auto"/>
            <w:left w:val="none" w:sz="0" w:space="0" w:color="auto"/>
            <w:bottom w:val="none" w:sz="0" w:space="0" w:color="auto"/>
            <w:right w:val="none" w:sz="0" w:space="0" w:color="auto"/>
          </w:divBdr>
        </w:div>
        <w:div w:id="1489319332">
          <w:marLeft w:val="0"/>
          <w:marRight w:val="0"/>
          <w:marTop w:val="0"/>
          <w:marBottom w:val="0"/>
          <w:divBdr>
            <w:top w:val="none" w:sz="0" w:space="0" w:color="auto"/>
            <w:left w:val="none" w:sz="0" w:space="0" w:color="auto"/>
            <w:bottom w:val="none" w:sz="0" w:space="0" w:color="auto"/>
            <w:right w:val="none" w:sz="0" w:space="0" w:color="auto"/>
          </w:divBdr>
        </w:div>
        <w:div w:id="2101831002">
          <w:marLeft w:val="0"/>
          <w:marRight w:val="0"/>
          <w:marTop w:val="0"/>
          <w:marBottom w:val="0"/>
          <w:divBdr>
            <w:top w:val="none" w:sz="0" w:space="0" w:color="auto"/>
            <w:left w:val="none" w:sz="0" w:space="0" w:color="auto"/>
            <w:bottom w:val="none" w:sz="0" w:space="0" w:color="auto"/>
            <w:right w:val="none" w:sz="0" w:space="0" w:color="auto"/>
          </w:divBdr>
        </w:div>
        <w:div w:id="1601990461">
          <w:marLeft w:val="0"/>
          <w:marRight w:val="0"/>
          <w:marTop w:val="0"/>
          <w:marBottom w:val="0"/>
          <w:divBdr>
            <w:top w:val="none" w:sz="0" w:space="0" w:color="auto"/>
            <w:left w:val="none" w:sz="0" w:space="0" w:color="auto"/>
            <w:bottom w:val="none" w:sz="0" w:space="0" w:color="auto"/>
            <w:right w:val="none" w:sz="0" w:space="0" w:color="auto"/>
          </w:divBdr>
        </w:div>
        <w:div w:id="233668292">
          <w:marLeft w:val="0"/>
          <w:marRight w:val="0"/>
          <w:marTop w:val="0"/>
          <w:marBottom w:val="0"/>
          <w:divBdr>
            <w:top w:val="none" w:sz="0" w:space="0" w:color="auto"/>
            <w:left w:val="none" w:sz="0" w:space="0" w:color="auto"/>
            <w:bottom w:val="none" w:sz="0" w:space="0" w:color="auto"/>
            <w:right w:val="none" w:sz="0" w:space="0" w:color="auto"/>
          </w:divBdr>
        </w:div>
        <w:div w:id="1105417093">
          <w:marLeft w:val="0"/>
          <w:marRight w:val="0"/>
          <w:marTop w:val="0"/>
          <w:marBottom w:val="0"/>
          <w:divBdr>
            <w:top w:val="none" w:sz="0" w:space="0" w:color="auto"/>
            <w:left w:val="none" w:sz="0" w:space="0" w:color="auto"/>
            <w:bottom w:val="none" w:sz="0" w:space="0" w:color="auto"/>
            <w:right w:val="none" w:sz="0" w:space="0" w:color="auto"/>
          </w:divBdr>
        </w:div>
        <w:div w:id="802969060">
          <w:marLeft w:val="0"/>
          <w:marRight w:val="0"/>
          <w:marTop w:val="0"/>
          <w:marBottom w:val="0"/>
          <w:divBdr>
            <w:top w:val="none" w:sz="0" w:space="0" w:color="auto"/>
            <w:left w:val="none" w:sz="0" w:space="0" w:color="auto"/>
            <w:bottom w:val="none" w:sz="0" w:space="0" w:color="auto"/>
            <w:right w:val="none" w:sz="0" w:space="0" w:color="auto"/>
          </w:divBdr>
        </w:div>
        <w:div w:id="949164149">
          <w:marLeft w:val="0"/>
          <w:marRight w:val="0"/>
          <w:marTop w:val="0"/>
          <w:marBottom w:val="0"/>
          <w:divBdr>
            <w:top w:val="none" w:sz="0" w:space="0" w:color="auto"/>
            <w:left w:val="none" w:sz="0" w:space="0" w:color="auto"/>
            <w:bottom w:val="none" w:sz="0" w:space="0" w:color="auto"/>
            <w:right w:val="none" w:sz="0" w:space="0" w:color="auto"/>
          </w:divBdr>
        </w:div>
        <w:div w:id="1458255083">
          <w:marLeft w:val="0"/>
          <w:marRight w:val="0"/>
          <w:marTop w:val="0"/>
          <w:marBottom w:val="0"/>
          <w:divBdr>
            <w:top w:val="none" w:sz="0" w:space="0" w:color="auto"/>
            <w:left w:val="none" w:sz="0" w:space="0" w:color="auto"/>
            <w:bottom w:val="none" w:sz="0" w:space="0" w:color="auto"/>
            <w:right w:val="none" w:sz="0" w:space="0" w:color="auto"/>
          </w:divBdr>
        </w:div>
        <w:div w:id="817963784">
          <w:marLeft w:val="0"/>
          <w:marRight w:val="0"/>
          <w:marTop w:val="0"/>
          <w:marBottom w:val="0"/>
          <w:divBdr>
            <w:top w:val="none" w:sz="0" w:space="0" w:color="auto"/>
            <w:left w:val="none" w:sz="0" w:space="0" w:color="auto"/>
            <w:bottom w:val="none" w:sz="0" w:space="0" w:color="auto"/>
            <w:right w:val="none" w:sz="0" w:space="0" w:color="auto"/>
          </w:divBdr>
        </w:div>
        <w:div w:id="40330027">
          <w:marLeft w:val="0"/>
          <w:marRight w:val="0"/>
          <w:marTop w:val="0"/>
          <w:marBottom w:val="0"/>
          <w:divBdr>
            <w:top w:val="none" w:sz="0" w:space="0" w:color="auto"/>
            <w:left w:val="none" w:sz="0" w:space="0" w:color="auto"/>
            <w:bottom w:val="none" w:sz="0" w:space="0" w:color="auto"/>
            <w:right w:val="none" w:sz="0" w:space="0" w:color="auto"/>
          </w:divBdr>
        </w:div>
        <w:div w:id="484782193">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 w:id="2003386681">
          <w:marLeft w:val="0"/>
          <w:marRight w:val="0"/>
          <w:marTop w:val="0"/>
          <w:marBottom w:val="0"/>
          <w:divBdr>
            <w:top w:val="none" w:sz="0" w:space="0" w:color="auto"/>
            <w:left w:val="none" w:sz="0" w:space="0" w:color="auto"/>
            <w:bottom w:val="none" w:sz="0" w:space="0" w:color="auto"/>
            <w:right w:val="none" w:sz="0" w:space="0" w:color="auto"/>
          </w:divBdr>
        </w:div>
        <w:div w:id="1155537500">
          <w:marLeft w:val="0"/>
          <w:marRight w:val="0"/>
          <w:marTop w:val="0"/>
          <w:marBottom w:val="0"/>
          <w:divBdr>
            <w:top w:val="none" w:sz="0" w:space="0" w:color="auto"/>
            <w:left w:val="none" w:sz="0" w:space="0" w:color="auto"/>
            <w:bottom w:val="none" w:sz="0" w:space="0" w:color="auto"/>
            <w:right w:val="none" w:sz="0" w:space="0" w:color="auto"/>
          </w:divBdr>
        </w:div>
        <w:div w:id="978997437">
          <w:marLeft w:val="0"/>
          <w:marRight w:val="0"/>
          <w:marTop w:val="0"/>
          <w:marBottom w:val="0"/>
          <w:divBdr>
            <w:top w:val="none" w:sz="0" w:space="0" w:color="auto"/>
            <w:left w:val="none" w:sz="0" w:space="0" w:color="auto"/>
            <w:bottom w:val="none" w:sz="0" w:space="0" w:color="auto"/>
            <w:right w:val="none" w:sz="0" w:space="0" w:color="auto"/>
          </w:divBdr>
        </w:div>
        <w:div w:id="1979603545">
          <w:marLeft w:val="0"/>
          <w:marRight w:val="0"/>
          <w:marTop w:val="0"/>
          <w:marBottom w:val="0"/>
          <w:divBdr>
            <w:top w:val="none" w:sz="0" w:space="0" w:color="auto"/>
            <w:left w:val="none" w:sz="0" w:space="0" w:color="auto"/>
            <w:bottom w:val="none" w:sz="0" w:space="0" w:color="auto"/>
            <w:right w:val="none" w:sz="0" w:space="0" w:color="auto"/>
          </w:divBdr>
        </w:div>
        <w:div w:id="824592273">
          <w:marLeft w:val="0"/>
          <w:marRight w:val="0"/>
          <w:marTop w:val="0"/>
          <w:marBottom w:val="0"/>
          <w:divBdr>
            <w:top w:val="none" w:sz="0" w:space="0" w:color="auto"/>
            <w:left w:val="none" w:sz="0" w:space="0" w:color="auto"/>
            <w:bottom w:val="none" w:sz="0" w:space="0" w:color="auto"/>
            <w:right w:val="none" w:sz="0" w:space="0" w:color="auto"/>
          </w:divBdr>
        </w:div>
        <w:div w:id="644815386">
          <w:marLeft w:val="0"/>
          <w:marRight w:val="0"/>
          <w:marTop w:val="0"/>
          <w:marBottom w:val="0"/>
          <w:divBdr>
            <w:top w:val="none" w:sz="0" w:space="0" w:color="auto"/>
            <w:left w:val="none" w:sz="0" w:space="0" w:color="auto"/>
            <w:bottom w:val="none" w:sz="0" w:space="0" w:color="auto"/>
            <w:right w:val="none" w:sz="0" w:space="0" w:color="auto"/>
          </w:divBdr>
        </w:div>
        <w:div w:id="1934505675">
          <w:marLeft w:val="0"/>
          <w:marRight w:val="0"/>
          <w:marTop w:val="0"/>
          <w:marBottom w:val="0"/>
          <w:divBdr>
            <w:top w:val="none" w:sz="0" w:space="0" w:color="auto"/>
            <w:left w:val="none" w:sz="0" w:space="0" w:color="auto"/>
            <w:bottom w:val="none" w:sz="0" w:space="0" w:color="auto"/>
            <w:right w:val="none" w:sz="0" w:space="0" w:color="auto"/>
          </w:divBdr>
        </w:div>
        <w:div w:id="742070717">
          <w:marLeft w:val="0"/>
          <w:marRight w:val="0"/>
          <w:marTop w:val="0"/>
          <w:marBottom w:val="0"/>
          <w:divBdr>
            <w:top w:val="none" w:sz="0" w:space="0" w:color="auto"/>
            <w:left w:val="none" w:sz="0" w:space="0" w:color="auto"/>
            <w:bottom w:val="none" w:sz="0" w:space="0" w:color="auto"/>
            <w:right w:val="none" w:sz="0" w:space="0" w:color="auto"/>
          </w:divBdr>
        </w:div>
        <w:div w:id="108428451">
          <w:marLeft w:val="0"/>
          <w:marRight w:val="0"/>
          <w:marTop w:val="0"/>
          <w:marBottom w:val="0"/>
          <w:divBdr>
            <w:top w:val="none" w:sz="0" w:space="0" w:color="auto"/>
            <w:left w:val="none" w:sz="0" w:space="0" w:color="auto"/>
            <w:bottom w:val="none" w:sz="0" w:space="0" w:color="auto"/>
            <w:right w:val="none" w:sz="0" w:space="0" w:color="auto"/>
          </w:divBdr>
        </w:div>
        <w:div w:id="465510997">
          <w:marLeft w:val="0"/>
          <w:marRight w:val="0"/>
          <w:marTop w:val="0"/>
          <w:marBottom w:val="0"/>
          <w:divBdr>
            <w:top w:val="none" w:sz="0" w:space="0" w:color="auto"/>
            <w:left w:val="none" w:sz="0" w:space="0" w:color="auto"/>
            <w:bottom w:val="none" w:sz="0" w:space="0" w:color="auto"/>
            <w:right w:val="none" w:sz="0" w:space="0" w:color="auto"/>
          </w:divBdr>
        </w:div>
        <w:div w:id="652442270">
          <w:marLeft w:val="0"/>
          <w:marRight w:val="0"/>
          <w:marTop w:val="0"/>
          <w:marBottom w:val="0"/>
          <w:divBdr>
            <w:top w:val="none" w:sz="0" w:space="0" w:color="auto"/>
            <w:left w:val="none" w:sz="0" w:space="0" w:color="auto"/>
            <w:bottom w:val="none" w:sz="0" w:space="0" w:color="auto"/>
            <w:right w:val="none" w:sz="0" w:space="0" w:color="auto"/>
          </w:divBdr>
        </w:div>
        <w:div w:id="467666774">
          <w:marLeft w:val="0"/>
          <w:marRight w:val="0"/>
          <w:marTop w:val="0"/>
          <w:marBottom w:val="0"/>
          <w:divBdr>
            <w:top w:val="none" w:sz="0" w:space="0" w:color="auto"/>
            <w:left w:val="none" w:sz="0" w:space="0" w:color="auto"/>
            <w:bottom w:val="none" w:sz="0" w:space="0" w:color="auto"/>
            <w:right w:val="none" w:sz="0" w:space="0" w:color="auto"/>
          </w:divBdr>
        </w:div>
        <w:div w:id="1958218398">
          <w:marLeft w:val="0"/>
          <w:marRight w:val="0"/>
          <w:marTop w:val="0"/>
          <w:marBottom w:val="0"/>
          <w:divBdr>
            <w:top w:val="none" w:sz="0" w:space="0" w:color="auto"/>
            <w:left w:val="none" w:sz="0" w:space="0" w:color="auto"/>
            <w:bottom w:val="none" w:sz="0" w:space="0" w:color="auto"/>
            <w:right w:val="none" w:sz="0" w:space="0" w:color="auto"/>
          </w:divBdr>
        </w:div>
        <w:div w:id="1787893802">
          <w:marLeft w:val="0"/>
          <w:marRight w:val="0"/>
          <w:marTop w:val="0"/>
          <w:marBottom w:val="0"/>
          <w:divBdr>
            <w:top w:val="none" w:sz="0" w:space="0" w:color="auto"/>
            <w:left w:val="none" w:sz="0" w:space="0" w:color="auto"/>
            <w:bottom w:val="none" w:sz="0" w:space="0" w:color="auto"/>
            <w:right w:val="none" w:sz="0" w:space="0" w:color="auto"/>
          </w:divBdr>
        </w:div>
        <w:div w:id="305087454">
          <w:marLeft w:val="0"/>
          <w:marRight w:val="0"/>
          <w:marTop w:val="0"/>
          <w:marBottom w:val="0"/>
          <w:divBdr>
            <w:top w:val="none" w:sz="0" w:space="0" w:color="auto"/>
            <w:left w:val="none" w:sz="0" w:space="0" w:color="auto"/>
            <w:bottom w:val="none" w:sz="0" w:space="0" w:color="auto"/>
            <w:right w:val="none" w:sz="0" w:space="0" w:color="auto"/>
          </w:divBdr>
        </w:div>
        <w:div w:id="733702220">
          <w:marLeft w:val="0"/>
          <w:marRight w:val="0"/>
          <w:marTop w:val="0"/>
          <w:marBottom w:val="0"/>
          <w:divBdr>
            <w:top w:val="none" w:sz="0" w:space="0" w:color="auto"/>
            <w:left w:val="none" w:sz="0" w:space="0" w:color="auto"/>
            <w:bottom w:val="none" w:sz="0" w:space="0" w:color="auto"/>
            <w:right w:val="none" w:sz="0" w:space="0" w:color="auto"/>
          </w:divBdr>
        </w:div>
        <w:div w:id="1599869404">
          <w:marLeft w:val="0"/>
          <w:marRight w:val="0"/>
          <w:marTop w:val="0"/>
          <w:marBottom w:val="0"/>
          <w:divBdr>
            <w:top w:val="none" w:sz="0" w:space="0" w:color="auto"/>
            <w:left w:val="none" w:sz="0" w:space="0" w:color="auto"/>
            <w:bottom w:val="none" w:sz="0" w:space="0" w:color="auto"/>
            <w:right w:val="none" w:sz="0" w:space="0" w:color="auto"/>
          </w:divBdr>
        </w:div>
        <w:div w:id="582568992">
          <w:marLeft w:val="0"/>
          <w:marRight w:val="0"/>
          <w:marTop w:val="0"/>
          <w:marBottom w:val="0"/>
          <w:divBdr>
            <w:top w:val="none" w:sz="0" w:space="0" w:color="auto"/>
            <w:left w:val="none" w:sz="0" w:space="0" w:color="auto"/>
            <w:bottom w:val="none" w:sz="0" w:space="0" w:color="auto"/>
            <w:right w:val="none" w:sz="0" w:space="0" w:color="auto"/>
          </w:divBdr>
        </w:div>
        <w:div w:id="219945891">
          <w:marLeft w:val="0"/>
          <w:marRight w:val="0"/>
          <w:marTop w:val="0"/>
          <w:marBottom w:val="0"/>
          <w:divBdr>
            <w:top w:val="none" w:sz="0" w:space="0" w:color="auto"/>
            <w:left w:val="none" w:sz="0" w:space="0" w:color="auto"/>
            <w:bottom w:val="none" w:sz="0" w:space="0" w:color="auto"/>
            <w:right w:val="none" w:sz="0" w:space="0" w:color="auto"/>
          </w:divBdr>
        </w:div>
        <w:div w:id="1474324037">
          <w:marLeft w:val="0"/>
          <w:marRight w:val="0"/>
          <w:marTop w:val="0"/>
          <w:marBottom w:val="0"/>
          <w:divBdr>
            <w:top w:val="none" w:sz="0" w:space="0" w:color="auto"/>
            <w:left w:val="none" w:sz="0" w:space="0" w:color="auto"/>
            <w:bottom w:val="none" w:sz="0" w:space="0" w:color="auto"/>
            <w:right w:val="none" w:sz="0" w:space="0" w:color="auto"/>
          </w:divBdr>
        </w:div>
        <w:div w:id="143473967">
          <w:marLeft w:val="0"/>
          <w:marRight w:val="0"/>
          <w:marTop w:val="0"/>
          <w:marBottom w:val="0"/>
          <w:divBdr>
            <w:top w:val="none" w:sz="0" w:space="0" w:color="auto"/>
            <w:left w:val="none" w:sz="0" w:space="0" w:color="auto"/>
            <w:bottom w:val="none" w:sz="0" w:space="0" w:color="auto"/>
            <w:right w:val="none" w:sz="0" w:space="0" w:color="auto"/>
          </w:divBdr>
        </w:div>
        <w:div w:id="1371345475">
          <w:marLeft w:val="0"/>
          <w:marRight w:val="0"/>
          <w:marTop w:val="0"/>
          <w:marBottom w:val="0"/>
          <w:divBdr>
            <w:top w:val="none" w:sz="0" w:space="0" w:color="auto"/>
            <w:left w:val="none" w:sz="0" w:space="0" w:color="auto"/>
            <w:bottom w:val="none" w:sz="0" w:space="0" w:color="auto"/>
            <w:right w:val="none" w:sz="0" w:space="0" w:color="auto"/>
          </w:divBdr>
        </w:div>
        <w:div w:id="262693588">
          <w:marLeft w:val="0"/>
          <w:marRight w:val="0"/>
          <w:marTop w:val="0"/>
          <w:marBottom w:val="0"/>
          <w:divBdr>
            <w:top w:val="none" w:sz="0" w:space="0" w:color="auto"/>
            <w:left w:val="none" w:sz="0" w:space="0" w:color="auto"/>
            <w:bottom w:val="none" w:sz="0" w:space="0" w:color="auto"/>
            <w:right w:val="none" w:sz="0" w:space="0" w:color="auto"/>
          </w:divBdr>
        </w:div>
        <w:div w:id="100339940">
          <w:marLeft w:val="0"/>
          <w:marRight w:val="0"/>
          <w:marTop w:val="0"/>
          <w:marBottom w:val="0"/>
          <w:divBdr>
            <w:top w:val="none" w:sz="0" w:space="0" w:color="auto"/>
            <w:left w:val="none" w:sz="0" w:space="0" w:color="auto"/>
            <w:bottom w:val="none" w:sz="0" w:space="0" w:color="auto"/>
            <w:right w:val="none" w:sz="0" w:space="0" w:color="auto"/>
          </w:divBdr>
        </w:div>
        <w:div w:id="2020698496">
          <w:marLeft w:val="0"/>
          <w:marRight w:val="0"/>
          <w:marTop w:val="0"/>
          <w:marBottom w:val="0"/>
          <w:divBdr>
            <w:top w:val="none" w:sz="0" w:space="0" w:color="auto"/>
            <w:left w:val="none" w:sz="0" w:space="0" w:color="auto"/>
            <w:bottom w:val="none" w:sz="0" w:space="0" w:color="auto"/>
            <w:right w:val="none" w:sz="0" w:space="0" w:color="auto"/>
          </w:divBdr>
        </w:div>
        <w:div w:id="29844108">
          <w:marLeft w:val="0"/>
          <w:marRight w:val="0"/>
          <w:marTop w:val="0"/>
          <w:marBottom w:val="0"/>
          <w:divBdr>
            <w:top w:val="none" w:sz="0" w:space="0" w:color="auto"/>
            <w:left w:val="none" w:sz="0" w:space="0" w:color="auto"/>
            <w:bottom w:val="none" w:sz="0" w:space="0" w:color="auto"/>
            <w:right w:val="none" w:sz="0" w:space="0" w:color="auto"/>
          </w:divBdr>
        </w:div>
        <w:div w:id="1238131779">
          <w:marLeft w:val="0"/>
          <w:marRight w:val="0"/>
          <w:marTop w:val="0"/>
          <w:marBottom w:val="0"/>
          <w:divBdr>
            <w:top w:val="none" w:sz="0" w:space="0" w:color="auto"/>
            <w:left w:val="none" w:sz="0" w:space="0" w:color="auto"/>
            <w:bottom w:val="none" w:sz="0" w:space="0" w:color="auto"/>
            <w:right w:val="none" w:sz="0" w:space="0" w:color="auto"/>
          </w:divBdr>
        </w:div>
        <w:div w:id="228657929">
          <w:marLeft w:val="0"/>
          <w:marRight w:val="0"/>
          <w:marTop w:val="0"/>
          <w:marBottom w:val="0"/>
          <w:divBdr>
            <w:top w:val="none" w:sz="0" w:space="0" w:color="auto"/>
            <w:left w:val="none" w:sz="0" w:space="0" w:color="auto"/>
            <w:bottom w:val="none" w:sz="0" w:space="0" w:color="auto"/>
            <w:right w:val="none" w:sz="0" w:space="0" w:color="auto"/>
          </w:divBdr>
        </w:div>
        <w:div w:id="1512599930">
          <w:marLeft w:val="0"/>
          <w:marRight w:val="0"/>
          <w:marTop w:val="0"/>
          <w:marBottom w:val="0"/>
          <w:divBdr>
            <w:top w:val="none" w:sz="0" w:space="0" w:color="auto"/>
            <w:left w:val="none" w:sz="0" w:space="0" w:color="auto"/>
            <w:bottom w:val="none" w:sz="0" w:space="0" w:color="auto"/>
            <w:right w:val="none" w:sz="0" w:space="0" w:color="auto"/>
          </w:divBdr>
        </w:div>
        <w:div w:id="152722756">
          <w:marLeft w:val="0"/>
          <w:marRight w:val="0"/>
          <w:marTop w:val="0"/>
          <w:marBottom w:val="0"/>
          <w:divBdr>
            <w:top w:val="none" w:sz="0" w:space="0" w:color="auto"/>
            <w:left w:val="none" w:sz="0" w:space="0" w:color="auto"/>
            <w:bottom w:val="none" w:sz="0" w:space="0" w:color="auto"/>
            <w:right w:val="none" w:sz="0" w:space="0" w:color="auto"/>
          </w:divBdr>
        </w:div>
        <w:div w:id="279146474">
          <w:marLeft w:val="0"/>
          <w:marRight w:val="0"/>
          <w:marTop w:val="0"/>
          <w:marBottom w:val="0"/>
          <w:divBdr>
            <w:top w:val="none" w:sz="0" w:space="0" w:color="auto"/>
            <w:left w:val="none" w:sz="0" w:space="0" w:color="auto"/>
            <w:bottom w:val="none" w:sz="0" w:space="0" w:color="auto"/>
            <w:right w:val="none" w:sz="0" w:space="0" w:color="auto"/>
          </w:divBdr>
        </w:div>
        <w:div w:id="545920635">
          <w:marLeft w:val="0"/>
          <w:marRight w:val="0"/>
          <w:marTop w:val="0"/>
          <w:marBottom w:val="0"/>
          <w:divBdr>
            <w:top w:val="none" w:sz="0" w:space="0" w:color="auto"/>
            <w:left w:val="none" w:sz="0" w:space="0" w:color="auto"/>
            <w:bottom w:val="none" w:sz="0" w:space="0" w:color="auto"/>
            <w:right w:val="none" w:sz="0" w:space="0" w:color="auto"/>
          </w:divBdr>
        </w:div>
        <w:div w:id="93785985">
          <w:marLeft w:val="0"/>
          <w:marRight w:val="0"/>
          <w:marTop w:val="0"/>
          <w:marBottom w:val="0"/>
          <w:divBdr>
            <w:top w:val="none" w:sz="0" w:space="0" w:color="auto"/>
            <w:left w:val="none" w:sz="0" w:space="0" w:color="auto"/>
            <w:bottom w:val="none" w:sz="0" w:space="0" w:color="auto"/>
            <w:right w:val="none" w:sz="0" w:space="0" w:color="auto"/>
          </w:divBdr>
        </w:div>
        <w:div w:id="1461532939">
          <w:marLeft w:val="0"/>
          <w:marRight w:val="0"/>
          <w:marTop w:val="0"/>
          <w:marBottom w:val="0"/>
          <w:divBdr>
            <w:top w:val="none" w:sz="0" w:space="0" w:color="auto"/>
            <w:left w:val="none" w:sz="0" w:space="0" w:color="auto"/>
            <w:bottom w:val="none" w:sz="0" w:space="0" w:color="auto"/>
            <w:right w:val="none" w:sz="0" w:space="0" w:color="auto"/>
          </w:divBdr>
        </w:div>
        <w:div w:id="32197540">
          <w:marLeft w:val="0"/>
          <w:marRight w:val="0"/>
          <w:marTop w:val="0"/>
          <w:marBottom w:val="0"/>
          <w:divBdr>
            <w:top w:val="none" w:sz="0" w:space="0" w:color="auto"/>
            <w:left w:val="none" w:sz="0" w:space="0" w:color="auto"/>
            <w:bottom w:val="none" w:sz="0" w:space="0" w:color="auto"/>
            <w:right w:val="none" w:sz="0" w:space="0" w:color="auto"/>
          </w:divBdr>
        </w:div>
        <w:div w:id="1947686675">
          <w:marLeft w:val="0"/>
          <w:marRight w:val="0"/>
          <w:marTop w:val="0"/>
          <w:marBottom w:val="0"/>
          <w:divBdr>
            <w:top w:val="none" w:sz="0" w:space="0" w:color="auto"/>
            <w:left w:val="none" w:sz="0" w:space="0" w:color="auto"/>
            <w:bottom w:val="none" w:sz="0" w:space="0" w:color="auto"/>
            <w:right w:val="none" w:sz="0" w:space="0" w:color="auto"/>
          </w:divBdr>
        </w:div>
        <w:div w:id="306740051">
          <w:marLeft w:val="0"/>
          <w:marRight w:val="0"/>
          <w:marTop w:val="0"/>
          <w:marBottom w:val="0"/>
          <w:divBdr>
            <w:top w:val="none" w:sz="0" w:space="0" w:color="auto"/>
            <w:left w:val="none" w:sz="0" w:space="0" w:color="auto"/>
            <w:bottom w:val="none" w:sz="0" w:space="0" w:color="auto"/>
            <w:right w:val="none" w:sz="0" w:space="0" w:color="auto"/>
          </w:divBdr>
        </w:div>
        <w:div w:id="989167006">
          <w:marLeft w:val="0"/>
          <w:marRight w:val="0"/>
          <w:marTop w:val="0"/>
          <w:marBottom w:val="0"/>
          <w:divBdr>
            <w:top w:val="none" w:sz="0" w:space="0" w:color="auto"/>
            <w:left w:val="none" w:sz="0" w:space="0" w:color="auto"/>
            <w:bottom w:val="none" w:sz="0" w:space="0" w:color="auto"/>
            <w:right w:val="none" w:sz="0" w:space="0" w:color="auto"/>
          </w:divBdr>
        </w:div>
        <w:div w:id="1213082087">
          <w:marLeft w:val="0"/>
          <w:marRight w:val="0"/>
          <w:marTop w:val="0"/>
          <w:marBottom w:val="0"/>
          <w:divBdr>
            <w:top w:val="none" w:sz="0" w:space="0" w:color="auto"/>
            <w:left w:val="none" w:sz="0" w:space="0" w:color="auto"/>
            <w:bottom w:val="none" w:sz="0" w:space="0" w:color="auto"/>
            <w:right w:val="none" w:sz="0" w:space="0" w:color="auto"/>
          </w:divBdr>
        </w:div>
        <w:div w:id="333264503">
          <w:marLeft w:val="0"/>
          <w:marRight w:val="0"/>
          <w:marTop w:val="0"/>
          <w:marBottom w:val="0"/>
          <w:divBdr>
            <w:top w:val="none" w:sz="0" w:space="0" w:color="auto"/>
            <w:left w:val="none" w:sz="0" w:space="0" w:color="auto"/>
            <w:bottom w:val="none" w:sz="0" w:space="0" w:color="auto"/>
            <w:right w:val="none" w:sz="0" w:space="0" w:color="auto"/>
          </w:divBdr>
        </w:div>
      </w:divsChild>
    </w:div>
    <w:div w:id="17688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Javkhlan</cp:lastModifiedBy>
  <cp:revision>4</cp:revision>
  <cp:lastPrinted>2019-07-23T08:03:00Z</cp:lastPrinted>
  <dcterms:created xsi:type="dcterms:W3CDTF">2023-03-17T07:59:00Z</dcterms:created>
  <dcterms:modified xsi:type="dcterms:W3CDTF">2023-03-17T08:00:00Z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76e7c2dd38cdc81c51c82b17a828c4ecceda2b47d2be04411cf110118cf71218</vt:lpwstr>
  </property>
</Properties>
</file>